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4B80" w:rsidRPr="00694CA1" w:rsidRDefault="00414B80" w:rsidP="00E6152D">
      <w:pPr>
        <w:tabs>
          <w:tab w:val="left" w:pos="540"/>
        </w:tabs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694CA1">
        <w:rPr>
          <w:rFonts w:ascii="Times New Roman" w:hAnsi="Times New Roman"/>
          <w:b/>
          <w:sz w:val="28"/>
          <w:szCs w:val="28"/>
        </w:rPr>
        <w:t>АННОТАЦИЯ РАБОЧЕЙ ПРОГРАММЫ ДИСЦИПЛИНЫ</w:t>
      </w:r>
    </w:p>
    <w:p w:rsidR="00414B80" w:rsidRPr="00694CA1" w:rsidRDefault="00414B80" w:rsidP="00FE4725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414B80" w:rsidRPr="00694CA1" w:rsidRDefault="00414B80" w:rsidP="00694CA1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694CA1">
        <w:rPr>
          <w:rFonts w:ascii="Times New Roman" w:hAnsi="Times New Roman"/>
          <w:sz w:val="28"/>
          <w:szCs w:val="28"/>
        </w:rPr>
        <w:t>Дисциплина Б</w:t>
      </w:r>
      <w:r w:rsidRPr="00445CC3">
        <w:rPr>
          <w:rFonts w:ascii="Times New Roman" w:hAnsi="Times New Roman"/>
          <w:sz w:val="28"/>
          <w:szCs w:val="28"/>
        </w:rPr>
        <w:t>1</w:t>
      </w:r>
      <w:r w:rsidRPr="00694CA1">
        <w:rPr>
          <w:rFonts w:ascii="Times New Roman" w:hAnsi="Times New Roman"/>
          <w:sz w:val="28"/>
          <w:szCs w:val="28"/>
        </w:rPr>
        <w:t>.В.ДВ.</w:t>
      </w:r>
      <w:r>
        <w:rPr>
          <w:rFonts w:ascii="Times New Roman" w:hAnsi="Times New Roman"/>
          <w:sz w:val="28"/>
          <w:szCs w:val="28"/>
        </w:rPr>
        <w:t xml:space="preserve">11.2 </w:t>
      </w:r>
      <w:r w:rsidRPr="001C1F51">
        <w:rPr>
          <w:rFonts w:ascii="Times New Roman" w:hAnsi="Times New Roman"/>
          <w:sz w:val="28"/>
          <w:szCs w:val="28"/>
        </w:rPr>
        <w:t>Биржевое дело</w:t>
      </w:r>
    </w:p>
    <w:p w:rsidR="00414B80" w:rsidRPr="00694CA1" w:rsidRDefault="00414B80" w:rsidP="00FE4725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414B80" w:rsidRPr="00694CA1" w:rsidRDefault="00414B80" w:rsidP="00694CA1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694CA1">
        <w:rPr>
          <w:rFonts w:ascii="Times New Roman" w:hAnsi="Times New Roman"/>
          <w:b/>
          <w:sz w:val="28"/>
          <w:szCs w:val="28"/>
        </w:rPr>
        <w:t xml:space="preserve">Семестр: </w:t>
      </w:r>
      <w:r>
        <w:rPr>
          <w:rFonts w:ascii="Times New Roman" w:hAnsi="Times New Roman"/>
          <w:sz w:val="28"/>
          <w:szCs w:val="28"/>
        </w:rPr>
        <w:t>7</w:t>
      </w:r>
    </w:p>
    <w:p w:rsidR="00414B80" w:rsidRPr="005A2B6F" w:rsidRDefault="00414B80" w:rsidP="00694CA1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694CA1"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>
        <w:rPr>
          <w:rFonts w:ascii="Times New Roman" w:hAnsi="Times New Roman"/>
          <w:sz w:val="28"/>
          <w:szCs w:val="28"/>
        </w:rPr>
        <w:t>72</w:t>
      </w:r>
    </w:p>
    <w:p w:rsidR="00414B80" w:rsidRPr="005A2B6F" w:rsidRDefault="00414B80" w:rsidP="00694CA1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694CA1">
        <w:rPr>
          <w:rFonts w:ascii="Times New Roman" w:hAnsi="Times New Roman"/>
          <w:b/>
          <w:sz w:val="28"/>
          <w:szCs w:val="28"/>
        </w:rPr>
        <w:t xml:space="preserve">Количество зачетных единиц: </w:t>
      </w:r>
      <w:r>
        <w:rPr>
          <w:rFonts w:ascii="Times New Roman" w:hAnsi="Times New Roman"/>
          <w:sz w:val="28"/>
          <w:szCs w:val="28"/>
        </w:rPr>
        <w:t>2</w:t>
      </w:r>
    </w:p>
    <w:p w:rsidR="00414B80" w:rsidRPr="00694CA1" w:rsidRDefault="00414B80" w:rsidP="00694CA1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694CA1">
        <w:rPr>
          <w:rFonts w:ascii="Times New Roman" w:hAnsi="Times New Roman"/>
          <w:b/>
          <w:sz w:val="28"/>
          <w:szCs w:val="28"/>
        </w:rPr>
        <w:t>Промежуточная аттестация:</w:t>
      </w:r>
      <w:r w:rsidRPr="00694CA1">
        <w:rPr>
          <w:rFonts w:ascii="Times New Roman" w:hAnsi="Times New Roman"/>
          <w:sz w:val="28"/>
          <w:szCs w:val="28"/>
        </w:rPr>
        <w:t xml:space="preserve">  зачет</w:t>
      </w:r>
    </w:p>
    <w:p w:rsidR="00414B80" w:rsidRPr="00694CA1" w:rsidRDefault="00414B80" w:rsidP="00694CA1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</w:p>
    <w:p w:rsidR="00414B80" w:rsidRPr="00694CA1" w:rsidRDefault="00414B80" w:rsidP="00694CA1">
      <w:pPr>
        <w:pStyle w:val="BodyText2"/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  <w:lang w:eastAsia="ru-RU"/>
        </w:rPr>
      </w:pPr>
      <w:r w:rsidRPr="00694CA1">
        <w:rPr>
          <w:rFonts w:ascii="Times New Roman" w:hAnsi="Times New Roman"/>
          <w:b/>
          <w:sz w:val="28"/>
          <w:szCs w:val="28"/>
        </w:rPr>
        <w:t xml:space="preserve"> Место дисциплины в структуре ООП:</w:t>
      </w:r>
      <w:r w:rsidRPr="00694CA1">
        <w:rPr>
          <w:rFonts w:ascii="Times New Roman" w:hAnsi="Times New Roman"/>
          <w:sz w:val="28"/>
          <w:szCs w:val="28"/>
          <w:lang w:eastAsia="ru-RU"/>
        </w:rPr>
        <w:t xml:space="preserve"> </w:t>
      </w:r>
    </w:p>
    <w:p w:rsidR="00414B80" w:rsidRPr="005609F4" w:rsidRDefault="00414B80" w:rsidP="001C1F51">
      <w:pPr>
        <w:pStyle w:val="ConsPlusNormal"/>
        <w:widowControl/>
        <w:ind w:firstLine="567"/>
        <w:jc w:val="both"/>
        <w:rPr>
          <w:rFonts w:ascii="Times New Roman" w:hAnsi="Times New Roman"/>
          <w:color w:val="000000"/>
          <w:sz w:val="28"/>
          <w:szCs w:val="28"/>
        </w:rPr>
      </w:pPr>
      <w:r w:rsidRPr="00694CA1">
        <w:rPr>
          <w:rFonts w:ascii="Times New Roman" w:hAnsi="Times New Roman"/>
          <w:sz w:val="28"/>
          <w:szCs w:val="28"/>
        </w:rPr>
        <w:t>Дисциплина</w:t>
      </w:r>
      <w:r w:rsidRPr="00445CC3">
        <w:rPr>
          <w:rFonts w:ascii="Times New Roman" w:hAnsi="Times New Roman"/>
          <w:bCs/>
          <w:sz w:val="28"/>
          <w:szCs w:val="28"/>
        </w:rPr>
        <w:t xml:space="preserve"> </w:t>
      </w:r>
      <w:r w:rsidRPr="00694CA1">
        <w:rPr>
          <w:rFonts w:ascii="Times New Roman" w:hAnsi="Times New Roman"/>
          <w:bCs/>
          <w:sz w:val="28"/>
          <w:szCs w:val="28"/>
        </w:rPr>
        <w:t>по выбору</w:t>
      </w:r>
      <w:r w:rsidRPr="00694CA1">
        <w:rPr>
          <w:rFonts w:ascii="Times New Roman" w:hAnsi="Times New Roman"/>
          <w:sz w:val="28"/>
          <w:szCs w:val="28"/>
        </w:rPr>
        <w:t xml:space="preserve"> «</w:t>
      </w:r>
      <w:r w:rsidRPr="001C1F51">
        <w:rPr>
          <w:rFonts w:ascii="Times New Roman" w:hAnsi="Times New Roman" w:cs="Times New Roman"/>
          <w:sz w:val="28"/>
          <w:szCs w:val="28"/>
        </w:rPr>
        <w:t>Биржевое дело</w:t>
      </w:r>
      <w:r w:rsidRPr="00694CA1">
        <w:rPr>
          <w:rFonts w:ascii="Times New Roman" w:hAnsi="Times New Roman"/>
          <w:sz w:val="28"/>
          <w:szCs w:val="28"/>
        </w:rPr>
        <w:t xml:space="preserve">» </w:t>
      </w:r>
      <w:r w:rsidRPr="00694CA1">
        <w:rPr>
          <w:rFonts w:ascii="Times New Roman" w:hAnsi="Times New Roman"/>
          <w:bCs/>
          <w:sz w:val="28"/>
          <w:szCs w:val="28"/>
        </w:rPr>
        <w:t>в</w:t>
      </w:r>
      <w:r>
        <w:rPr>
          <w:rFonts w:ascii="Times New Roman" w:hAnsi="Times New Roman"/>
          <w:bCs/>
          <w:sz w:val="28"/>
          <w:szCs w:val="28"/>
        </w:rPr>
        <w:t>ходит</w:t>
      </w:r>
      <w:r w:rsidRPr="00694CA1">
        <w:rPr>
          <w:rFonts w:ascii="Times New Roman" w:hAnsi="Times New Roman"/>
          <w:bCs/>
          <w:sz w:val="28"/>
          <w:szCs w:val="28"/>
        </w:rPr>
        <w:t xml:space="preserve"> в вариативн</w:t>
      </w:r>
      <w:r>
        <w:rPr>
          <w:rFonts w:ascii="Times New Roman" w:hAnsi="Times New Roman"/>
          <w:bCs/>
          <w:sz w:val="28"/>
          <w:szCs w:val="28"/>
        </w:rPr>
        <w:t>ую</w:t>
      </w:r>
      <w:r w:rsidRPr="00694CA1">
        <w:rPr>
          <w:rFonts w:ascii="Times New Roman" w:hAnsi="Times New Roman"/>
          <w:bCs/>
          <w:sz w:val="28"/>
          <w:szCs w:val="28"/>
        </w:rPr>
        <w:t xml:space="preserve"> част</w:t>
      </w:r>
      <w:r>
        <w:rPr>
          <w:rFonts w:ascii="Times New Roman" w:hAnsi="Times New Roman"/>
          <w:bCs/>
          <w:sz w:val="28"/>
          <w:szCs w:val="28"/>
        </w:rPr>
        <w:t xml:space="preserve">ь  </w:t>
      </w:r>
      <w:r w:rsidRPr="00694CA1">
        <w:rPr>
          <w:rFonts w:ascii="Times New Roman" w:hAnsi="Times New Roman"/>
          <w:bCs/>
          <w:sz w:val="28"/>
          <w:szCs w:val="28"/>
        </w:rPr>
        <w:t xml:space="preserve"> учебного плана подготовки бакалавров  </w:t>
      </w:r>
      <w:r w:rsidRPr="00694CA1">
        <w:rPr>
          <w:rFonts w:ascii="Times New Roman" w:hAnsi="Times New Roman"/>
          <w:sz w:val="28"/>
          <w:szCs w:val="28"/>
        </w:rPr>
        <w:t xml:space="preserve">по направлению </w:t>
      </w:r>
      <w:r w:rsidRPr="004D387F">
        <w:rPr>
          <w:rFonts w:ascii="Times New Roman" w:hAnsi="Times New Roman"/>
          <w:sz w:val="28"/>
          <w:szCs w:val="28"/>
        </w:rPr>
        <w:t>38</w:t>
      </w:r>
      <w:r>
        <w:rPr>
          <w:rFonts w:ascii="Times New Roman" w:hAnsi="Times New Roman"/>
          <w:sz w:val="28"/>
          <w:szCs w:val="28"/>
        </w:rPr>
        <w:t>.</w:t>
      </w:r>
      <w:r w:rsidRPr="004D387F">
        <w:rPr>
          <w:rFonts w:ascii="Times New Roman" w:hAnsi="Times New Roman"/>
          <w:sz w:val="28"/>
          <w:szCs w:val="28"/>
        </w:rPr>
        <w:t>03.02</w:t>
      </w:r>
      <w:r w:rsidRPr="00694CA1">
        <w:rPr>
          <w:rFonts w:ascii="Times New Roman" w:hAnsi="Times New Roman"/>
          <w:sz w:val="28"/>
          <w:szCs w:val="28"/>
        </w:rPr>
        <w:t xml:space="preserve"> </w:t>
      </w:r>
      <w:r w:rsidRPr="00694CA1">
        <w:rPr>
          <w:rFonts w:ascii="Times New Roman" w:hAnsi="Times New Roman"/>
          <w:i/>
          <w:sz w:val="28"/>
          <w:szCs w:val="28"/>
        </w:rPr>
        <w:t>Менеджмент</w:t>
      </w:r>
      <w:r w:rsidRPr="00694CA1">
        <w:rPr>
          <w:rFonts w:ascii="Times New Roman" w:hAnsi="Times New Roman"/>
          <w:sz w:val="28"/>
          <w:szCs w:val="28"/>
        </w:rPr>
        <w:t xml:space="preserve">, </w:t>
      </w:r>
      <w:r>
        <w:rPr>
          <w:rFonts w:ascii="Times New Roman" w:hAnsi="Times New Roman"/>
          <w:sz w:val="28"/>
          <w:szCs w:val="28"/>
        </w:rPr>
        <w:t>профиль «Финансовый менеджмент»</w:t>
      </w:r>
      <w:r w:rsidRPr="00694CA1">
        <w:rPr>
          <w:rFonts w:ascii="Times New Roman" w:hAnsi="Times New Roman"/>
          <w:sz w:val="28"/>
          <w:szCs w:val="28"/>
        </w:rPr>
        <w:t xml:space="preserve"> </w:t>
      </w:r>
      <w:r w:rsidRPr="005609F4">
        <w:rPr>
          <w:rFonts w:ascii="Times New Roman" w:hAnsi="Times New Roman"/>
          <w:color w:val="000000"/>
          <w:sz w:val="28"/>
          <w:szCs w:val="28"/>
        </w:rPr>
        <w:t>и содержательно дополняет дисциплину базовой части «Корпоративные финансы». Она способствует формированию целостной системы знаний в подготовке специалистов высшей квалификации.</w:t>
      </w:r>
    </w:p>
    <w:p w:rsidR="00414B80" w:rsidRPr="00694CA1" w:rsidRDefault="00414B80" w:rsidP="001C1F51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414B80" w:rsidRDefault="00414B80" w:rsidP="00FE4725">
      <w:pPr>
        <w:spacing w:after="0" w:line="240" w:lineRule="auto"/>
        <w:ind w:firstLine="567"/>
        <w:jc w:val="both"/>
        <w:rPr>
          <w:rFonts w:ascii="Times New Roman" w:hAnsi="Times New Roman"/>
          <w:b/>
          <w:sz w:val="28"/>
          <w:szCs w:val="28"/>
        </w:rPr>
      </w:pPr>
      <w:r w:rsidRPr="00694CA1">
        <w:rPr>
          <w:rFonts w:ascii="Times New Roman" w:hAnsi="Times New Roman"/>
          <w:b/>
          <w:sz w:val="28"/>
          <w:szCs w:val="28"/>
        </w:rPr>
        <w:t xml:space="preserve">Цель </w:t>
      </w:r>
      <w:r>
        <w:rPr>
          <w:rFonts w:ascii="Times New Roman" w:hAnsi="Times New Roman"/>
          <w:b/>
          <w:sz w:val="28"/>
          <w:szCs w:val="28"/>
        </w:rPr>
        <w:t xml:space="preserve">и задачи освоения </w:t>
      </w:r>
      <w:r w:rsidRPr="00694CA1">
        <w:rPr>
          <w:rFonts w:ascii="Times New Roman" w:hAnsi="Times New Roman"/>
          <w:b/>
          <w:sz w:val="28"/>
          <w:szCs w:val="28"/>
        </w:rPr>
        <w:t xml:space="preserve">дисциплины: </w:t>
      </w:r>
    </w:p>
    <w:p w:rsidR="00414B80" w:rsidRPr="001C1F51" w:rsidRDefault="00414B80" w:rsidP="001C1F51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1C1F51">
        <w:rPr>
          <w:rFonts w:ascii="Times New Roman" w:hAnsi="Times New Roman"/>
          <w:sz w:val="28"/>
          <w:szCs w:val="28"/>
        </w:rPr>
        <w:t>Цель дисциплины – дать студентам знания биржевого дела, организации биржевой торговли, техники биржевых операций, сформировать основополагающие навыки осуществления биржевой коммерческой деятельности.</w:t>
      </w:r>
    </w:p>
    <w:p w:rsidR="00414B80" w:rsidRPr="001C1F51" w:rsidRDefault="00414B80" w:rsidP="001C1F51">
      <w:pPr>
        <w:tabs>
          <w:tab w:val="left" w:pos="8610"/>
        </w:tabs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1C1F51">
        <w:rPr>
          <w:rFonts w:ascii="Times New Roman" w:hAnsi="Times New Roman"/>
          <w:sz w:val="28"/>
          <w:szCs w:val="28"/>
        </w:rPr>
        <w:t>Задачи дисциплины:</w:t>
      </w:r>
      <w:r w:rsidRPr="001C1F51">
        <w:rPr>
          <w:rFonts w:ascii="Times New Roman" w:hAnsi="Times New Roman"/>
          <w:sz w:val="28"/>
          <w:szCs w:val="28"/>
        </w:rPr>
        <w:tab/>
      </w:r>
    </w:p>
    <w:p w:rsidR="00414B80" w:rsidRPr="001C1F51" w:rsidRDefault="00414B80" w:rsidP="001C1F51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1C1F51">
        <w:rPr>
          <w:rFonts w:ascii="Times New Roman" w:hAnsi="Times New Roman"/>
          <w:sz w:val="28"/>
          <w:szCs w:val="28"/>
        </w:rPr>
        <w:t>- изучить роль  бирж в рыночной экономике, их функции и задачи;</w:t>
      </w:r>
    </w:p>
    <w:p w:rsidR="00414B80" w:rsidRPr="001C1F51" w:rsidRDefault="00414B80" w:rsidP="001C1F51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1C1F51">
        <w:rPr>
          <w:rFonts w:ascii="Times New Roman" w:hAnsi="Times New Roman"/>
          <w:sz w:val="28"/>
          <w:szCs w:val="28"/>
        </w:rPr>
        <w:t>- ознакомить с техникой биржевых операций;</w:t>
      </w:r>
    </w:p>
    <w:p w:rsidR="00414B80" w:rsidRPr="001C1F51" w:rsidRDefault="00414B80" w:rsidP="001C1F51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1C1F51">
        <w:rPr>
          <w:rFonts w:ascii="Times New Roman" w:hAnsi="Times New Roman"/>
          <w:sz w:val="28"/>
          <w:szCs w:val="28"/>
        </w:rPr>
        <w:t>- получить знания в области регулирования биржевой торговли;</w:t>
      </w:r>
    </w:p>
    <w:p w:rsidR="00414B80" w:rsidRPr="001C1F51" w:rsidRDefault="00414B80" w:rsidP="001C1F51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1C1F51">
        <w:rPr>
          <w:rFonts w:ascii="Times New Roman" w:hAnsi="Times New Roman"/>
          <w:sz w:val="28"/>
          <w:szCs w:val="28"/>
        </w:rPr>
        <w:t>- освоить основы механизма функционирования бирж в современных условиях;</w:t>
      </w:r>
    </w:p>
    <w:p w:rsidR="00414B80" w:rsidRPr="001C1F51" w:rsidRDefault="00414B80" w:rsidP="001C1F51">
      <w:pPr>
        <w:pStyle w:val="BodyTextIndent2"/>
        <w:spacing w:after="0" w:line="240" w:lineRule="auto"/>
        <w:ind w:left="0" w:firstLine="567"/>
        <w:jc w:val="both"/>
        <w:rPr>
          <w:rFonts w:ascii="Times New Roman" w:hAnsi="Times New Roman"/>
          <w:sz w:val="28"/>
          <w:szCs w:val="28"/>
        </w:rPr>
      </w:pPr>
      <w:r w:rsidRPr="001C1F51">
        <w:rPr>
          <w:rFonts w:ascii="Times New Roman" w:hAnsi="Times New Roman"/>
          <w:sz w:val="28"/>
          <w:szCs w:val="28"/>
        </w:rPr>
        <w:t>- ознакомить с функциями и задачами посредников на биржах и порядком ведения биржевых торгов.</w:t>
      </w:r>
    </w:p>
    <w:p w:rsidR="00414B80" w:rsidRPr="00694CA1" w:rsidRDefault="00414B80" w:rsidP="00694CA1">
      <w:pPr>
        <w:tabs>
          <w:tab w:val="left" w:pos="0"/>
          <w:tab w:val="left" w:pos="180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414B80" w:rsidRPr="00694CA1" w:rsidRDefault="00414B80" w:rsidP="00694CA1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</w:t>
      </w:r>
      <w:r w:rsidRPr="00694CA1">
        <w:rPr>
          <w:rFonts w:ascii="Times New Roman" w:hAnsi="Times New Roman"/>
          <w:b/>
          <w:sz w:val="28"/>
          <w:szCs w:val="28"/>
        </w:rPr>
        <w:t xml:space="preserve">Содержание дисциплины: </w:t>
      </w:r>
    </w:p>
    <w:p w:rsidR="00414B80" w:rsidRPr="001C1F51" w:rsidRDefault="00414B80" w:rsidP="001C1F51">
      <w:pPr>
        <w:tabs>
          <w:tab w:val="left" w:pos="540"/>
          <w:tab w:val="num" w:pos="1080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1C1F51">
        <w:rPr>
          <w:rFonts w:ascii="Times New Roman" w:hAnsi="Times New Roman"/>
          <w:sz w:val="28"/>
          <w:szCs w:val="28"/>
        </w:rPr>
        <w:t>История развития биржевых структур.</w:t>
      </w:r>
      <w:r w:rsidRPr="001C1F51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1C1F51">
        <w:rPr>
          <w:rFonts w:ascii="Times New Roman" w:hAnsi="Times New Roman"/>
          <w:sz w:val="28"/>
          <w:szCs w:val="28"/>
        </w:rPr>
        <w:t xml:space="preserve">Биржа как одна из форм организованного рынка. Организационные основы биржевой деятельности. Биржевые сделки. Фьючерсная торговля на товарных биржах. Хеджирование и биржевая спекуляция. Брокерская фирма, ее место на бирже. </w:t>
      </w:r>
      <w:r w:rsidRPr="001C1F51">
        <w:rPr>
          <w:rFonts w:ascii="Times New Roman" w:hAnsi="Times New Roman"/>
          <w:spacing w:val="-4"/>
          <w:sz w:val="28"/>
          <w:szCs w:val="28"/>
        </w:rPr>
        <w:t xml:space="preserve">Организация биржевой торговли на товарных биржах. </w:t>
      </w:r>
      <w:r w:rsidRPr="001C1F51">
        <w:rPr>
          <w:rFonts w:ascii="Times New Roman" w:hAnsi="Times New Roman"/>
          <w:sz w:val="28"/>
          <w:szCs w:val="28"/>
        </w:rPr>
        <w:t>Материально-техническая обеспеченность товарных   бирж. Экономическая роль бирж и анализ их деятельности. Организация биржевой торговли ценными бумагами. Валютный рынок и валютные операции.</w:t>
      </w:r>
    </w:p>
    <w:p w:rsidR="00414B80" w:rsidRPr="00694CA1" w:rsidRDefault="00414B80" w:rsidP="001C1F51">
      <w:pPr>
        <w:tabs>
          <w:tab w:val="num" w:pos="1080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414B80" w:rsidRDefault="00414B80" w:rsidP="00BE54FB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В результате освоения учебной дисциплины </w:t>
      </w:r>
      <w:r>
        <w:rPr>
          <w:rFonts w:ascii="Times New Roman" w:hAnsi="Times New Roman"/>
          <w:sz w:val="28"/>
          <w:szCs w:val="28"/>
        </w:rPr>
        <w:t>обучающийся должен обладать следующими профессиональными (ПК) компетенциями:</w:t>
      </w:r>
    </w:p>
    <w:p w:rsidR="00414B80" w:rsidRPr="00750434" w:rsidRDefault="00414B80" w:rsidP="00750434">
      <w:pPr>
        <w:suppressAutoHyphens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750434">
        <w:rPr>
          <w:rFonts w:ascii="Times New Roman" w:hAnsi="Times New Roman"/>
          <w:sz w:val="28"/>
          <w:szCs w:val="28"/>
        </w:rPr>
        <w:t xml:space="preserve">ПК-2: </w:t>
      </w:r>
      <w:r>
        <w:rPr>
          <w:rFonts w:ascii="Times New Roman" w:hAnsi="Times New Roman"/>
          <w:sz w:val="28"/>
          <w:szCs w:val="28"/>
        </w:rPr>
        <w:t>владеет</w:t>
      </w:r>
      <w:r w:rsidRPr="00750434">
        <w:rPr>
          <w:rFonts w:ascii="Times New Roman" w:hAnsi="Times New Roman"/>
          <w:sz w:val="28"/>
          <w:szCs w:val="28"/>
        </w:rPr>
        <w:t xml:space="preserve"> различными способами разрешения конфликтных ситуаций при проектировании межличностных, групповых и организационных коммуникаций на основе современных технологий управления персоналом, в том числе, в межкультурной среде (</w:t>
      </w:r>
      <w:r w:rsidRPr="00302081">
        <w:rPr>
          <w:rFonts w:ascii="Times New Roman" w:hAnsi="Times New Roman"/>
          <w:i/>
          <w:spacing w:val="-4"/>
          <w:sz w:val="28"/>
          <w:szCs w:val="28"/>
        </w:rPr>
        <w:t>зна</w:t>
      </w:r>
      <w:r>
        <w:rPr>
          <w:rFonts w:ascii="Times New Roman" w:hAnsi="Times New Roman"/>
          <w:i/>
          <w:spacing w:val="-4"/>
          <w:sz w:val="28"/>
          <w:szCs w:val="28"/>
        </w:rPr>
        <w:t>е</w:t>
      </w:r>
      <w:r w:rsidRPr="00302081">
        <w:rPr>
          <w:rFonts w:ascii="Times New Roman" w:hAnsi="Times New Roman"/>
          <w:i/>
          <w:spacing w:val="-4"/>
          <w:sz w:val="28"/>
          <w:szCs w:val="28"/>
        </w:rPr>
        <w:t>т</w:t>
      </w:r>
      <w:r>
        <w:rPr>
          <w:rFonts w:ascii="Times New Roman" w:hAnsi="Times New Roman"/>
          <w:i/>
          <w:spacing w:val="-4"/>
          <w:sz w:val="28"/>
          <w:szCs w:val="28"/>
        </w:rPr>
        <w:t xml:space="preserve"> </w:t>
      </w:r>
      <w:r w:rsidRPr="00302081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2B6512">
        <w:rPr>
          <w:rFonts w:ascii="Times New Roman" w:hAnsi="Times New Roman"/>
          <w:sz w:val="28"/>
          <w:szCs w:val="28"/>
        </w:rPr>
        <w:t>способ</w:t>
      </w:r>
      <w:r>
        <w:rPr>
          <w:rFonts w:ascii="Times New Roman" w:hAnsi="Times New Roman"/>
          <w:sz w:val="28"/>
          <w:szCs w:val="28"/>
        </w:rPr>
        <w:t>ы</w:t>
      </w:r>
      <w:r w:rsidRPr="002B6512">
        <w:rPr>
          <w:rFonts w:ascii="Times New Roman" w:hAnsi="Times New Roman"/>
          <w:sz w:val="28"/>
          <w:szCs w:val="28"/>
        </w:rPr>
        <w:t xml:space="preserve"> разрешения конфликтных ситуаций</w:t>
      </w:r>
      <w:r>
        <w:rPr>
          <w:rFonts w:ascii="Times New Roman" w:hAnsi="Times New Roman"/>
          <w:spacing w:val="-4"/>
          <w:sz w:val="28"/>
          <w:szCs w:val="28"/>
        </w:rPr>
        <w:t>;</w:t>
      </w:r>
      <w:r w:rsidRPr="00302081">
        <w:rPr>
          <w:rFonts w:ascii="Times New Roman" w:hAnsi="Times New Roman"/>
          <w:i/>
          <w:spacing w:val="-4"/>
          <w:sz w:val="28"/>
          <w:szCs w:val="28"/>
        </w:rPr>
        <w:t xml:space="preserve"> уме</w:t>
      </w:r>
      <w:r>
        <w:rPr>
          <w:rFonts w:ascii="Times New Roman" w:hAnsi="Times New Roman"/>
          <w:i/>
          <w:spacing w:val="-4"/>
          <w:sz w:val="28"/>
          <w:szCs w:val="28"/>
        </w:rPr>
        <w:t>е</w:t>
      </w:r>
      <w:r w:rsidRPr="00302081">
        <w:rPr>
          <w:rFonts w:ascii="Times New Roman" w:hAnsi="Times New Roman"/>
          <w:i/>
          <w:spacing w:val="-4"/>
          <w:sz w:val="28"/>
          <w:szCs w:val="28"/>
        </w:rPr>
        <w:t>т</w:t>
      </w:r>
      <w:r>
        <w:rPr>
          <w:rFonts w:ascii="Times New Roman" w:hAnsi="Times New Roman"/>
          <w:i/>
          <w:spacing w:val="-4"/>
          <w:sz w:val="28"/>
          <w:szCs w:val="28"/>
        </w:rPr>
        <w:t xml:space="preserve"> </w:t>
      </w:r>
      <w:r w:rsidRPr="00302081">
        <w:rPr>
          <w:rFonts w:ascii="Times New Roman" w:hAnsi="Times New Roman"/>
          <w:spacing w:val="-4"/>
          <w:sz w:val="28"/>
          <w:szCs w:val="28"/>
        </w:rPr>
        <w:t xml:space="preserve"> моделировать </w:t>
      </w:r>
      <w:r w:rsidRPr="002B6512">
        <w:rPr>
          <w:rFonts w:ascii="Times New Roman" w:hAnsi="Times New Roman"/>
          <w:sz w:val="28"/>
          <w:szCs w:val="28"/>
        </w:rPr>
        <w:t>ситуаци</w:t>
      </w:r>
      <w:r>
        <w:rPr>
          <w:rFonts w:ascii="Times New Roman" w:hAnsi="Times New Roman"/>
          <w:sz w:val="28"/>
          <w:szCs w:val="28"/>
        </w:rPr>
        <w:t>и</w:t>
      </w:r>
      <w:r>
        <w:rPr>
          <w:rFonts w:ascii="Times New Roman" w:hAnsi="Times New Roman"/>
          <w:spacing w:val="-4"/>
          <w:sz w:val="28"/>
          <w:szCs w:val="28"/>
        </w:rPr>
        <w:t>;</w:t>
      </w:r>
      <w:r w:rsidRPr="00302081">
        <w:rPr>
          <w:rFonts w:ascii="Times New Roman" w:hAnsi="Times New Roman"/>
          <w:spacing w:val="-4"/>
          <w:sz w:val="28"/>
          <w:szCs w:val="28"/>
        </w:rPr>
        <w:t xml:space="preserve"> </w:t>
      </w:r>
      <w:r>
        <w:rPr>
          <w:rFonts w:ascii="Times New Roman" w:hAnsi="Times New Roman"/>
          <w:i/>
          <w:spacing w:val="-4"/>
          <w:sz w:val="28"/>
          <w:szCs w:val="28"/>
        </w:rPr>
        <w:t xml:space="preserve">владеет </w:t>
      </w:r>
      <w:r w:rsidRPr="00302081">
        <w:rPr>
          <w:rFonts w:ascii="Times New Roman" w:hAnsi="Times New Roman"/>
          <w:spacing w:val="-4"/>
          <w:sz w:val="28"/>
          <w:szCs w:val="28"/>
        </w:rPr>
        <w:t>метод</w:t>
      </w:r>
      <w:r>
        <w:rPr>
          <w:rFonts w:ascii="Times New Roman" w:hAnsi="Times New Roman"/>
          <w:spacing w:val="-4"/>
          <w:sz w:val="28"/>
          <w:szCs w:val="28"/>
        </w:rPr>
        <w:t>ами</w:t>
      </w:r>
      <w:r w:rsidRPr="00302081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2B6512">
        <w:rPr>
          <w:rFonts w:ascii="Times New Roman" w:hAnsi="Times New Roman"/>
          <w:sz w:val="28"/>
          <w:szCs w:val="28"/>
        </w:rPr>
        <w:t>разрешения конфликтных ситуаций</w:t>
      </w:r>
      <w:r w:rsidRPr="00750434">
        <w:rPr>
          <w:rFonts w:ascii="Times New Roman" w:hAnsi="Times New Roman"/>
          <w:sz w:val="28"/>
          <w:szCs w:val="28"/>
        </w:rPr>
        <w:t>);</w:t>
      </w:r>
    </w:p>
    <w:p w:rsidR="00414B80" w:rsidRPr="00D81A6C" w:rsidRDefault="00414B80" w:rsidP="00750434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</w:t>
      </w:r>
      <w:r w:rsidRPr="00D81A6C">
        <w:rPr>
          <w:rFonts w:ascii="Times New Roman" w:hAnsi="Times New Roman"/>
          <w:sz w:val="28"/>
          <w:szCs w:val="28"/>
        </w:rPr>
        <w:t>ПК-3: владеет навыками  стратегического анализа, разработки и осуществления стратегии организации, направленной на обеспечение конкурентоспособности</w:t>
      </w:r>
      <w:r>
        <w:rPr>
          <w:rFonts w:ascii="Times New Roman" w:hAnsi="Times New Roman"/>
          <w:sz w:val="28"/>
          <w:szCs w:val="28"/>
        </w:rPr>
        <w:t xml:space="preserve"> (</w:t>
      </w:r>
      <w:r w:rsidRPr="00495FEC">
        <w:rPr>
          <w:rFonts w:ascii="Times New Roman" w:hAnsi="Times New Roman"/>
          <w:i/>
          <w:sz w:val="28"/>
          <w:szCs w:val="28"/>
        </w:rPr>
        <w:t>знает</w:t>
      </w:r>
      <w:r>
        <w:rPr>
          <w:rFonts w:ascii="Times New Roman" w:hAnsi="Times New Roman"/>
          <w:i/>
          <w:sz w:val="28"/>
          <w:szCs w:val="28"/>
        </w:rPr>
        <w:t xml:space="preserve"> </w:t>
      </w:r>
      <w:r w:rsidRPr="000B655A">
        <w:rPr>
          <w:rFonts w:ascii="Times New Roman" w:hAnsi="Times New Roman"/>
          <w:sz w:val="28"/>
          <w:szCs w:val="28"/>
          <w:lang w:eastAsia="ru-RU"/>
        </w:rPr>
        <w:t xml:space="preserve">назначение стратегии в развитии организации; роль экономического анализа в разработке стратегии; </w:t>
      </w:r>
      <w:r w:rsidRPr="000B655A">
        <w:rPr>
          <w:rFonts w:ascii="Times New Roman" w:hAnsi="Times New Roman"/>
          <w:i/>
          <w:sz w:val="28"/>
          <w:szCs w:val="28"/>
          <w:lang w:eastAsia="ru-RU"/>
        </w:rPr>
        <w:t>ум</w:t>
      </w:r>
      <w:r>
        <w:rPr>
          <w:rFonts w:ascii="Times New Roman" w:hAnsi="Times New Roman"/>
          <w:i/>
          <w:sz w:val="28"/>
          <w:szCs w:val="28"/>
          <w:lang w:eastAsia="ru-RU"/>
        </w:rPr>
        <w:t>е</w:t>
      </w:r>
      <w:r w:rsidRPr="000B655A">
        <w:rPr>
          <w:rFonts w:ascii="Times New Roman" w:hAnsi="Times New Roman"/>
          <w:i/>
          <w:sz w:val="28"/>
          <w:szCs w:val="28"/>
          <w:lang w:eastAsia="ru-RU"/>
        </w:rPr>
        <w:t>ет</w:t>
      </w:r>
      <w:r>
        <w:rPr>
          <w:rFonts w:ascii="Times New Roman" w:hAnsi="Times New Roman"/>
          <w:i/>
          <w:sz w:val="28"/>
          <w:szCs w:val="28"/>
          <w:lang w:eastAsia="ru-RU"/>
        </w:rPr>
        <w:t xml:space="preserve"> </w:t>
      </w:r>
      <w:r w:rsidRPr="000B655A">
        <w:rPr>
          <w:rFonts w:ascii="Times New Roman" w:hAnsi="Times New Roman"/>
          <w:i/>
          <w:sz w:val="28"/>
          <w:szCs w:val="28"/>
          <w:lang w:eastAsia="ru-RU"/>
        </w:rPr>
        <w:t xml:space="preserve"> </w:t>
      </w:r>
      <w:r w:rsidRPr="000B655A">
        <w:rPr>
          <w:rFonts w:ascii="Times New Roman" w:hAnsi="Times New Roman"/>
          <w:sz w:val="28"/>
          <w:szCs w:val="28"/>
          <w:lang w:eastAsia="ru-RU"/>
        </w:rPr>
        <w:t xml:space="preserve">определять ключевые факторы, обусловливающие успех в бизнесе; проводить комплексный анализ и формулировать стратегию, основанную на результатах стратегического  анализа; </w:t>
      </w:r>
      <w:r>
        <w:rPr>
          <w:rFonts w:ascii="Times New Roman" w:hAnsi="Times New Roman"/>
          <w:i/>
          <w:sz w:val="28"/>
          <w:szCs w:val="28"/>
          <w:lang w:eastAsia="ru-RU"/>
        </w:rPr>
        <w:t>владеет</w:t>
      </w:r>
      <w:r w:rsidRPr="000B655A">
        <w:rPr>
          <w:rFonts w:ascii="Times New Roman" w:hAnsi="Times New Roman"/>
          <w:sz w:val="28"/>
          <w:szCs w:val="28"/>
          <w:lang w:eastAsia="ru-RU"/>
        </w:rPr>
        <w:t xml:space="preserve"> навыками разработки стратегических решений и практических рекомендаций с целью укрепления финансового состояния, способностью делать аналитическое заключение о результатах деятельности и стратегических перспективах развития предприятий</w:t>
      </w:r>
      <w:r>
        <w:rPr>
          <w:rFonts w:ascii="Times New Roman" w:hAnsi="Times New Roman"/>
          <w:sz w:val="28"/>
          <w:szCs w:val="28"/>
        </w:rPr>
        <w:t>).</w:t>
      </w:r>
    </w:p>
    <w:p w:rsidR="00414B80" w:rsidRPr="00E82E94" w:rsidRDefault="00414B80" w:rsidP="00BE54FB">
      <w:pPr>
        <w:tabs>
          <w:tab w:val="left" w:pos="540"/>
          <w:tab w:val="num" w:pos="720"/>
          <w:tab w:val="num" w:pos="126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414B80" w:rsidRPr="00694CA1" w:rsidRDefault="00414B80" w:rsidP="00BE54FB">
      <w:pPr>
        <w:tabs>
          <w:tab w:val="left" w:pos="540"/>
          <w:tab w:val="left" w:pos="108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  <w:lang w:eastAsia="ru-RU"/>
        </w:rPr>
        <w:t xml:space="preserve">        </w:t>
      </w:r>
      <w:r w:rsidRPr="00694CA1">
        <w:rPr>
          <w:rFonts w:ascii="Times New Roman" w:hAnsi="Times New Roman"/>
          <w:b/>
          <w:sz w:val="28"/>
          <w:szCs w:val="28"/>
        </w:rPr>
        <w:t>Образовательные технологии:</w:t>
      </w:r>
    </w:p>
    <w:p w:rsidR="00414B80" w:rsidRPr="00694CA1" w:rsidRDefault="00414B80" w:rsidP="001D667C">
      <w:pPr>
        <w:widowControl w:val="0"/>
        <w:tabs>
          <w:tab w:val="left" w:pos="540"/>
        </w:tabs>
        <w:spacing w:after="0" w:line="240" w:lineRule="auto"/>
        <w:ind w:firstLine="560"/>
        <w:jc w:val="both"/>
        <w:rPr>
          <w:rFonts w:ascii="Times New Roman" w:hAnsi="Times New Roman"/>
          <w:sz w:val="28"/>
          <w:szCs w:val="28"/>
          <w:lang w:eastAsia="ru-RU"/>
        </w:rPr>
      </w:pPr>
      <w:r w:rsidRPr="00694CA1">
        <w:rPr>
          <w:rFonts w:ascii="Times New Roman" w:hAnsi="Times New Roman"/>
          <w:iCs/>
          <w:sz w:val="28"/>
          <w:szCs w:val="28"/>
          <w:lang w:eastAsia="ru-RU"/>
        </w:rPr>
        <w:t>Дисциплина предполагает использование в учебном процессе следующих форм проведения занятий: рассмотрение конкретных ситуаций,</w:t>
      </w:r>
      <w:r w:rsidRPr="00694CA1">
        <w:rPr>
          <w:rFonts w:ascii="Times New Roman" w:hAnsi="Times New Roman"/>
          <w:i/>
          <w:iCs/>
          <w:sz w:val="28"/>
          <w:szCs w:val="28"/>
          <w:lang w:eastAsia="ru-RU"/>
        </w:rPr>
        <w:t xml:space="preserve"> </w:t>
      </w:r>
      <w:r w:rsidRPr="00694CA1">
        <w:rPr>
          <w:rFonts w:ascii="Times New Roman" w:hAnsi="Times New Roman"/>
          <w:sz w:val="28"/>
          <w:szCs w:val="28"/>
          <w:lang w:eastAsia="ru-RU"/>
        </w:rPr>
        <w:t xml:space="preserve">анализ деловых ситуаций, проведение круглых столов, дискуссий, дебатов, «мозгового штурма», работу в малых группах. </w:t>
      </w:r>
    </w:p>
    <w:p w:rsidR="00414B80" w:rsidRDefault="00414B80" w:rsidP="001D667C">
      <w:pPr>
        <w:tabs>
          <w:tab w:val="left" w:pos="540"/>
        </w:tabs>
        <w:spacing w:after="0" w:line="240" w:lineRule="auto"/>
        <w:ind w:firstLine="567"/>
        <w:jc w:val="both"/>
        <w:rPr>
          <w:rFonts w:ascii="Times New Roman" w:hAnsi="Times New Roman"/>
          <w:b/>
          <w:sz w:val="28"/>
          <w:szCs w:val="28"/>
          <w:lang w:eastAsia="ru-RU"/>
        </w:rPr>
      </w:pPr>
    </w:p>
    <w:p w:rsidR="00414B80" w:rsidRPr="001C1F51" w:rsidRDefault="00414B80" w:rsidP="001C1F51">
      <w:pPr>
        <w:tabs>
          <w:tab w:val="left" w:pos="540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694CA1">
        <w:rPr>
          <w:rFonts w:ascii="Times New Roman" w:hAnsi="Times New Roman"/>
          <w:b/>
          <w:sz w:val="28"/>
          <w:szCs w:val="28"/>
          <w:lang w:eastAsia="ru-RU"/>
        </w:rPr>
        <w:t>Составител</w:t>
      </w:r>
      <w:r>
        <w:rPr>
          <w:rFonts w:ascii="Times New Roman" w:hAnsi="Times New Roman"/>
          <w:b/>
          <w:sz w:val="28"/>
          <w:szCs w:val="28"/>
          <w:lang w:eastAsia="ru-RU"/>
        </w:rPr>
        <w:t>ь</w:t>
      </w:r>
      <w:r w:rsidRPr="00694CA1">
        <w:rPr>
          <w:rFonts w:ascii="Times New Roman" w:hAnsi="Times New Roman"/>
          <w:b/>
          <w:sz w:val="28"/>
          <w:szCs w:val="28"/>
          <w:lang w:eastAsia="ru-RU"/>
        </w:rPr>
        <w:t xml:space="preserve">:  </w:t>
      </w:r>
      <w:r w:rsidRPr="001C1F51">
        <w:rPr>
          <w:rFonts w:ascii="Times New Roman" w:hAnsi="Times New Roman"/>
          <w:sz w:val="28"/>
          <w:szCs w:val="28"/>
        </w:rPr>
        <w:t>Т.С. Архипенко, канд. экон. наук, доцент</w:t>
      </w:r>
      <w:r>
        <w:rPr>
          <w:rFonts w:ascii="Times New Roman" w:hAnsi="Times New Roman"/>
          <w:sz w:val="28"/>
          <w:szCs w:val="28"/>
          <w:lang w:eastAsia="ru-RU"/>
        </w:rPr>
        <w:t>,</w:t>
      </w:r>
      <w:r w:rsidRPr="00694CA1">
        <w:rPr>
          <w:rFonts w:ascii="Times New Roman" w:hAnsi="Times New Roman"/>
          <w:sz w:val="28"/>
          <w:szCs w:val="28"/>
          <w:lang w:eastAsia="ru-RU"/>
        </w:rPr>
        <w:t xml:space="preserve"> кафедр</w:t>
      </w:r>
      <w:r>
        <w:rPr>
          <w:rFonts w:ascii="Times New Roman" w:hAnsi="Times New Roman"/>
          <w:sz w:val="28"/>
          <w:szCs w:val="28"/>
          <w:lang w:eastAsia="ru-RU"/>
        </w:rPr>
        <w:t xml:space="preserve">а </w:t>
      </w:r>
      <w:r w:rsidRPr="001C1F51">
        <w:rPr>
          <w:rFonts w:ascii="Times New Roman" w:hAnsi="Times New Roman"/>
          <w:spacing w:val="6"/>
          <w:sz w:val="28"/>
          <w:szCs w:val="28"/>
        </w:rPr>
        <w:t>коммерции</w:t>
      </w:r>
    </w:p>
    <w:p w:rsidR="00414B80" w:rsidRPr="00694CA1" w:rsidRDefault="00414B80" w:rsidP="00FE4725">
      <w:pPr>
        <w:rPr>
          <w:sz w:val="28"/>
          <w:szCs w:val="28"/>
        </w:rPr>
      </w:pPr>
    </w:p>
    <w:p w:rsidR="00414B80" w:rsidRPr="00694CA1" w:rsidRDefault="00414B80" w:rsidP="001C1F51">
      <w:pPr>
        <w:rPr>
          <w:sz w:val="28"/>
          <w:szCs w:val="28"/>
        </w:rPr>
      </w:pPr>
    </w:p>
    <w:sectPr w:rsidR="00414B80" w:rsidRPr="00694CA1" w:rsidSect="00BE54FB">
      <w:headerReference w:type="even" r:id="rId7"/>
      <w:headerReference w:type="default" r:id="rId8"/>
      <w:footerReference w:type="even" r:id="rId9"/>
      <w:footerReference w:type="default" r:id="rId10"/>
      <w:pgSz w:w="11906" w:h="16838"/>
      <w:pgMar w:top="851" w:right="851" w:bottom="567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14B80" w:rsidRDefault="00414B80" w:rsidP="00396F13">
      <w:pPr>
        <w:spacing w:after="0" w:line="240" w:lineRule="auto"/>
      </w:pPr>
      <w:r>
        <w:separator/>
      </w:r>
    </w:p>
  </w:endnote>
  <w:endnote w:type="continuationSeparator" w:id="0">
    <w:p w:rsidR="00414B80" w:rsidRDefault="00414B80" w:rsidP="00396F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4B80" w:rsidRDefault="00414B80" w:rsidP="000E1BCB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414B80" w:rsidRDefault="00414B80">
    <w:pPr>
      <w:pStyle w:val="Footer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4B80" w:rsidRDefault="00414B80" w:rsidP="00020415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2</w:t>
    </w:r>
    <w:r>
      <w:rPr>
        <w:rStyle w:val="PageNumber"/>
      </w:rPr>
      <w:fldChar w:fldCharType="end"/>
    </w:r>
  </w:p>
  <w:p w:rsidR="00414B80" w:rsidRDefault="00414B80">
    <w:pPr>
      <w:pStyle w:val="Footer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14B80" w:rsidRDefault="00414B80" w:rsidP="00396F13">
      <w:pPr>
        <w:spacing w:after="0" w:line="240" w:lineRule="auto"/>
      </w:pPr>
      <w:r>
        <w:separator/>
      </w:r>
    </w:p>
  </w:footnote>
  <w:footnote w:type="continuationSeparator" w:id="0">
    <w:p w:rsidR="00414B80" w:rsidRDefault="00414B80" w:rsidP="00396F1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4B80" w:rsidRDefault="00414B80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1</w:t>
    </w:r>
    <w:r>
      <w:rPr>
        <w:rStyle w:val="PageNumber"/>
      </w:rPr>
      <w:fldChar w:fldCharType="end"/>
    </w:r>
  </w:p>
  <w:p w:rsidR="00414B80" w:rsidRDefault="00414B80">
    <w:pPr>
      <w:pStyle w:val="Header"/>
      <w:ind w:right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4B80" w:rsidRDefault="00414B80">
    <w:pPr>
      <w:pStyle w:val="Header"/>
      <w:ind w:right="360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147337"/>
    <w:multiLevelType w:val="hybridMultilevel"/>
    <w:tmpl w:val="4790F450"/>
    <w:lvl w:ilvl="0" w:tplc="FFFFFFFF">
      <w:start w:val="1"/>
      <w:numFmt w:val="bullet"/>
      <w:lvlText w:val=""/>
      <w:lvlJc w:val="left"/>
      <w:pPr>
        <w:tabs>
          <w:tab w:val="num" w:pos="2176"/>
        </w:tabs>
        <w:ind w:left="2176" w:hanging="360"/>
      </w:pPr>
      <w:rPr>
        <w:rFonts w:ascii="Symbol" w:hAnsi="Symbol" w:hint="default"/>
      </w:rPr>
    </w:lvl>
    <w:lvl w:ilvl="1" w:tplc="FFFFFFFF">
      <w:start w:val="1"/>
      <w:numFmt w:val="bullet"/>
      <w:lvlText w:val=""/>
      <w:lvlJc w:val="left"/>
      <w:pPr>
        <w:tabs>
          <w:tab w:val="num" w:pos="2149"/>
        </w:tabs>
        <w:ind w:left="2149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1">
    <w:nsid w:val="0D4C4CA2"/>
    <w:multiLevelType w:val="hybridMultilevel"/>
    <w:tmpl w:val="47445222"/>
    <w:lvl w:ilvl="0" w:tplc="306298CA">
      <w:start w:val="1"/>
      <w:numFmt w:val="bullet"/>
      <w:lvlText w:val=""/>
      <w:lvlJc w:val="left"/>
      <w:pPr>
        <w:ind w:left="50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E4725"/>
    <w:rsid w:val="00020415"/>
    <w:rsid w:val="00076159"/>
    <w:rsid w:val="000B655A"/>
    <w:rsid w:val="000E1BCB"/>
    <w:rsid w:val="001308F8"/>
    <w:rsid w:val="001A56D1"/>
    <w:rsid w:val="001C1F51"/>
    <w:rsid w:val="001D667C"/>
    <w:rsid w:val="001F7597"/>
    <w:rsid w:val="00201F5B"/>
    <w:rsid w:val="00221729"/>
    <w:rsid w:val="002B6512"/>
    <w:rsid w:val="00302081"/>
    <w:rsid w:val="00341C3C"/>
    <w:rsid w:val="00357987"/>
    <w:rsid w:val="003647CB"/>
    <w:rsid w:val="00396F13"/>
    <w:rsid w:val="003E14F6"/>
    <w:rsid w:val="004017D9"/>
    <w:rsid w:val="00404D2A"/>
    <w:rsid w:val="00414B80"/>
    <w:rsid w:val="00427E58"/>
    <w:rsid w:val="00445CC3"/>
    <w:rsid w:val="00495FEC"/>
    <w:rsid w:val="004A7889"/>
    <w:rsid w:val="004D387F"/>
    <w:rsid w:val="00503AE2"/>
    <w:rsid w:val="00534D7D"/>
    <w:rsid w:val="00545FC4"/>
    <w:rsid w:val="00556261"/>
    <w:rsid w:val="005609F4"/>
    <w:rsid w:val="005667B6"/>
    <w:rsid w:val="005A2B6F"/>
    <w:rsid w:val="005D0CF1"/>
    <w:rsid w:val="0068670B"/>
    <w:rsid w:val="00694CA1"/>
    <w:rsid w:val="0071618F"/>
    <w:rsid w:val="007209FC"/>
    <w:rsid w:val="00750434"/>
    <w:rsid w:val="007E26D2"/>
    <w:rsid w:val="00884631"/>
    <w:rsid w:val="009875B1"/>
    <w:rsid w:val="009B62CE"/>
    <w:rsid w:val="009F44B0"/>
    <w:rsid w:val="00AE19A3"/>
    <w:rsid w:val="00B13EC9"/>
    <w:rsid w:val="00B73BC9"/>
    <w:rsid w:val="00B97B10"/>
    <w:rsid w:val="00BE54FB"/>
    <w:rsid w:val="00C12931"/>
    <w:rsid w:val="00CC02F4"/>
    <w:rsid w:val="00D81A6C"/>
    <w:rsid w:val="00E6152D"/>
    <w:rsid w:val="00E71ADD"/>
    <w:rsid w:val="00E82E94"/>
    <w:rsid w:val="00ED4405"/>
    <w:rsid w:val="00FB1A03"/>
    <w:rsid w:val="00FE47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E4725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FE472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FE4725"/>
    <w:rPr>
      <w:rFonts w:cs="Times New Roman"/>
    </w:rPr>
  </w:style>
  <w:style w:type="paragraph" w:styleId="Footer">
    <w:name w:val="footer"/>
    <w:basedOn w:val="Normal"/>
    <w:link w:val="FooterChar"/>
    <w:uiPriority w:val="99"/>
    <w:semiHidden/>
    <w:rsid w:val="00FE472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FE4725"/>
    <w:rPr>
      <w:rFonts w:cs="Times New Roman"/>
    </w:rPr>
  </w:style>
  <w:style w:type="character" w:styleId="PageNumber">
    <w:name w:val="page number"/>
    <w:basedOn w:val="DefaultParagraphFont"/>
    <w:uiPriority w:val="99"/>
    <w:rsid w:val="00FE4725"/>
    <w:rPr>
      <w:rFonts w:cs="Times New Roman"/>
    </w:rPr>
  </w:style>
  <w:style w:type="paragraph" w:styleId="BodyTextIndent2">
    <w:name w:val="Body Text Indent 2"/>
    <w:basedOn w:val="Normal"/>
    <w:link w:val="BodyTextIndent2Char"/>
    <w:uiPriority w:val="99"/>
    <w:semiHidden/>
    <w:rsid w:val="00FE4725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locked/>
    <w:rsid w:val="00FE4725"/>
    <w:rPr>
      <w:rFonts w:cs="Times New Roman"/>
    </w:rPr>
  </w:style>
  <w:style w:type="paragraph" w:styleId="BodyText2">
    <w:name w:val="Body Text 2"/>
    <w:basedOn w:val="Normal"/>
    <w:link w:val="BodyText2Char"/>
    <w:uiPriority w:val="99"/>
    <w:rsid w:val="00FE4725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locked/>
    <w:rsid w:val="00FE4725"/>
    <w:rPr>
      <w:rFonts w:cs="Times New Roman"/>
    </w:rPr>
  </w:style>
  <w:style w:type="paragraph" w:customStyle="1" w:styleId="ConsPlusNormal">
    <w:name w:val="ConsPlusNormal"/>
    <w:uiPriority w:val="99"/>
    <w:rsid w:val="001C1F51"/>
    <w:pPr>
      <w:widowControl w:val="0"/>
      <w:autoSpaceDE w:val="0"/>
      <w:autoSpaceDN w:val="0"/>
      <w:adjustRightInd w:val="0"/>
      <w:ind w:firstLine="720"/>
    </w:pPr>
    <w:rPr>
      <w:rFonts w:ascii="Arial" w:hAnsi="Arial" w:cs="Arial"/>
      <w:sz w:val="20"/>
      <w:szCs w:val="20"/>
    </w:rPr>
  </w:style>
  <w:style w:type="character" w:customStyle="1" w:styleId="FontStyle49">
    <w:name w:val="Font Style49"/>
    <w:uiPriority w:val="99"/>
    <w:rsid w:val="00750434"/>
    <w:rPr>
      <w:rFonts w:ascii="Times New Roman" w:hAnsi="Times New Roman"/>
      <w:b/>
      <w:sz w:val="2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014531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38</TotalTime>
  <Pages>2</Pages>
  <Words>479</Words>
  <Characters>2736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Распутина Елена Александровна</dc:creator>
  <cp:keywords/>
  <dc:description/>
  <cp:lastModifiedBy>ChuTN</cp:lastModifiedBy>
  <cp:revision>11</cp:revision>
  <dcterms:created xsi:type="dcterms:W3CDTF">2014-05-28T03:40:00Z</dcterms:created>
  <dcterms:modified xsi:type="dcterms:W3CDTF">2016-11-28T09:32:00Z</dcterms:modified>
</cp:coreProperties>
</file>