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1C19" w:rsidRDefault="00DB1C19" w:rsidP="00AD2C3C">
      <w:pPr>
        <w:pStyle w:val="p2"/>
        <w:shd w:val="clear" w:color="auto" w:fill="FFFFFF"/>
        <w:spacing w:before="0" w:beforeAutospacing="0" w:after="0" w:afterAutospacing="0" w:line="360" w:lineRule="auto"/>
        <w:jc w:val="center"/>
        <w:rPr>
          <w:color w:val="000000"/>
          <w:sz w:val="28"/>
          <w:szCs w:val="28"/>
        </w:rPr>
      </w:pPr>
      <w:r>
        <w:rPr>
          <w:rStyle w:val="s1"/>
          <w:b/>
          <w:bCs/>
          <w:color w:val="000000"/>
          <w:sz w:val="28"/>
          <w:szCs w:val="28"/>
        </w:rPr>
        <w:t>АННОТАЦИЯ РАБОЧЕЙ ПРОГРАММЫ ДИСЦИПЛИНЫ</w:t>
      </w:r>
    </w:p>
    <w:p w:rsidR="00DB1C19" w:rsidRPr="00124CA9" w:rsidRDefault="00DB1C19" w:rsidP="00321E08">
      <w:pPr>
        <w:pStyle w:val="p3"/>
        <w:shd w:val="clear" w:color="auto" w:fill="FFFFFF"/>
        <w:spacing w:before="0" w:beforeAutospacing="0" w:after="0" w:afterAutospacing="0" w:line="360" w:lineRule="auto"/>
        <w:ind w:firstLine="708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                Дисциплина Б</w:t>
      </w:r>
      <w:r w:rsidRPr="00146F8C">
        <w:rPr>
          <w:color w:val="000000"/>
          <w:sz w:val="28"/>
          <w:szCs w:val="28"/>
        </w:rPr>
        <w:t>1</w:t>
      </w:r>
      <w:r>
        <w:rPr>
          <w:color w:val="000000"/>
          <w:sz w:val="28"/>
          <w:szCs w:val="28"/>
        </w:rPr>
        <w:t>.В.ОД.5</w:t>
      </w:r>
      <w:r w:rsidRPr="00124CA9">
        <w:rPr>
          <w:color w:val="000000"/>
          <w:sz w:val="28"/>
          <w:szCs w:val="28"/>
        </w:rPr>
        <w:t xml:space="preserve"> </w:t>
      </w:r>
      <w:r w:rsidRPr="00843AB4">
        <w:rPr>
          <w:sz w:val="28"/>
          <w:szCs w:val="28"/>
        </w:rPr>
        <w:t>Бизнес-планирование</w:t>
      </w:r>
    </w:p>
    <w:p w:rsidR="00DB1C19" w:rsidRDefault="00DB1C19" w:rsidP="0027189A">
      <w:pPr>
        <w:pStyle w:val="p4"/>
        <w:shd w:val="clear" w:color="auto" w:fill="FFFFFF"/>
        <w:tabs>
          <w:tab w:val="left" w:pos="540"/>
        </w:tabs>
        <w:spacing w:before="0" w:beforeAutospacing="0" w:after="0" w:afterAutospacing="0"/>
        <w:ind w:firstLine="540"/>
        <w:jc w:val="both"/>
        <w:rPr>
          <w:color w:val="000000"/>
          <w:sz w:val="28"/>
          <w:szCs w:val="28"/>
        </w:rPr>
      </w:pPr>
      <w:r>
        <w:rPr>
          <w:rStyle w:val="s1"/>
          <w:b/>
          <w:bCs/>
          <w:color w:val="000000"/>
          <w:sz w:val="28"/>
          <w:szCs w:val="28"/>
        </w:rPr>
        <w:t xml:space="preserve">Семестр: </w:t>
      </w:r>
      <w:r>
        <w:rPr>
          <w:rStyle w:val="s1"/>
          <w:bCs/>
          <w:color w:val="000000"/>
          <w:sz w:val="28"/>
          <w:szCs w:val="28"/>
        </w:rPr>
        <w:t>4</w:t>
      </w:r>
    </w:p>
    <w:p w:rsidR="00DB1C19" w:rsidRPr="00124CA9" w:rsidRDefault="00DB1C19" w:rsidP="0027189A">
      <w:pPr>
        <w:pStyle w:val="p4"/>
        <w:shd w:val="clear" w:color="auto" w:fill="FFFFFF"/>
        <w:tabs>
          <w:tab w:val="left" w:pos="540"/>
        </w:tabs>
        <w:spacing w:before="0" w:beforeAutospacing="0" w:after="0" w:afterAutospacing="0"/>
        <w:ind w:firstLine="540"/>
        <w:jc w:val="both"/>
        <w:rPr>
          <w:color w:val="000000"/>
          <w:sz w:val="28"/>
          <w:szCs w:val="28"/>
        </w:rPr>
      </w:pPr>
      <w:r>
        <w:rPr>
          <w:rStyle w:val="s1"/>
          <w:b/>
          <w:bCs/>
          <w:color w:val="000000"/>
          <w:sz w:val="28"/>
          <w:szCs w:val="28"/>
        </w:rPr>
        <w:t xml:space="preserve">Количество часов: </w:t>
      </w:r>
      <w:r>
        <w:rPr>
          <w:rStyle w:val="s1"/>
          <w:bCs/>
          <w:color w:val="000000"/>
          <w:sz w:val="28"/>
          <w:szCs w:val="28"/>
        </w:rPr>
        <w:t>108</w:t>
      </w:r>
    </w:p>
    <w:p w:rsidR="00DB1C19" w:rsidRDefault="00DB1C19" w:rsidP="0027189A">
      <w:pPr>
        <w:pStyle w:val="p4"/>
        <w:shd w:val="clear" w:color="auto" w:fill="FFFFFF"/>
        <w:tabs>
          <w:tab w:val="left" w:pos="540"/>
        </w:tabs>
        <w:spacing w:before="0" w:beforeAutospacing="0" w:after="0" w:afterAutospacing="0"/>
        <w:ind w:firstLine="540"/>
        <w:jc w:val="both"/>
        <w:rPr>
          <w:color w:val="000000"/>
          <w:sz w:val="28"/>
          <w:szCs w:val="28"/>
        </w:rPr>
      </w:pPr>
      <w:r>
        <w:rPr>
          <w:rStyle w:val="s1"/>
          <w:b/>
          <w:bCs/>
          <w:color w:val="000000"/>
          <w:sz w:val="28"/>
          <w:szCs w:val="28"/>
        </w:rPr>
        <w:t xml:space="preserve">Количество зачетных единиц: </w:t>
      </w:r>
      <w:r>
        <w:rPr>
          <w:rStyle w:val="s1"/>
          <w:bCs/>
          <w:color w:val="000000"/>
          <w:sz w:val="28"/>
          <w:szCs w:val="28"/>
        </w:rPr>
        <w:t>3</w:t>
      </w:r>
    </w:p>
    <w:p w:rsidR="00DB1C19" w:rsidRDefault="00DB1C19" w:rsidP="0027189A">
      <w:pPr>
        <w:pStyle w:val="p4"/>
        <w:shd w:val="clear" w:color="auto" w:fill="FFFFFF"/>
        <w:tabs>
          <w:tab w:val="left" w:pos="540"/>
        </w:tabs>
        <w:spacing w:before="0" w:beforeAutospacing="0" w:after="0" w:afterAutospacing="0"/>
        <w:ind w:firstLine="540"/>
        <w:jc w:val="both"/>
        <w:rPr>
          <w:rStyle w:val="apple-converted-space"/>
          <w:color w:val="000000"/>
          <w:sz w:val="28"/>
          <w:szCs w:val="28"/>
        </w:rPr>
      </w:pPr>
      <w:r>
        <w:rPr>
          <w:rStyle w:val="s1"/>
          <w:b/>
          <w:bCs/>
          <w:color w:val="000000"/>
          <w:sz w:val="28"/>
          <w:szCs w:val="28"/>
        </w:rPr>
        <w:t>Промежуточная аттестация:</w:t>
      </w:r>
      <w:r>
        <w:rPr>
          <w:rStyle w:val="apple-converted-space"/>
          <w:color w:val="000000"/>
          <w:sz w:val="28"/>
          <w:szCs w:val="28"/>
        </w:rPr>
        <w:t xml:space="preserve"> экзамен</w:t>
      </w:r>
    </w:p>
    <w:p w:rsidR="00DB1C19" w:rsidRDefault="00DB1C19" w:rsidP="0027189A">
      <w:pPr>
        <w:pStyle w:val="p4"/>
        <w:shd w:val="clear" w:color="auto" w:fill="FFFFFF"/>
        <w:tabs>
          <w:tab w:val="left" w:pos="540"/>
        </w:tabs>
        <w:spacing w:before="0" w:beforeAutospacing="0" w:after="0" w:afterAutospacing="0" w:line="120" w:lineRule="auto"/>
        <w:ind w:firstLine="540"/>
        <w:jc w:val="both"/>
        <w:rPr>
          <w:color w:val="000000"/>
          <w:sz w:val="28"/>
          <w:szCs w:val="28"/>
        </w:rPr>
      </w:pPr>
    </w:p>
    <w:p w:rsidR="00DB1C19" w:rsidRDefault="00DB1C19" w:rsidP="0027189A">
      <w:pPr>
        <w:pStyle w:val="p4"/>
        <w:shd w:val="clear" w:color="auto" w:fill="FFFFFF"/>
        <w:tabs>
          <w:tab w:val="left" w:pos="540"/>
        </w:tabs>
        <w:spacing w:before="0" w:beforeAutospacing="0" w:after="0" w:afterAutospacing="0"/>
        <w:ind w:firstLine="540"/>
        <w:jc w:val="both"/>
        <w:rPr>
          <w:color w:val="000000"/>
          <w:sz w:val="28"/>
          <w:szCs w:val="28"/>
        </w:rPr>
      </w:pPr>
      <w:r>
        <w:rPr>
          <w:rStyle w:val="s1"/>
          <w:b/>
          <w:bCs/>
          <w:color w:val="000000"/>
          <w:sz w:val="28"/>
          <w:szCs w:val="28"/>
        </w:rPr>
        <w:t>Место дисциплины в структуре ООП:</w:t>
      </w:r>
    </w:p>
    <w:p w:rsidR="00DB1C19" w:rsidRPr="00CC1352" w:rsidRDefault="00DB1C19" w:rsidP="00843AB4">
      <w:pPr>
        <w:pStyle w:val="p4"/>
        <w:shd w:val="clear" w:color="auto" w:fill="FFFFFF"/>
        <w:tabs>
          <w:tab w:val="left" w:pos="540"/>
        </w:tabs>
        <w:spacing w:before="0" w:beforeAutospacing="0" w:after="0" w:afterAutospacing="0"/>
        <w:ind w:firstLine="540"/>
        <w:jc w:val="both"/>
        <w:rPr>
          <w:rStyle w:val="s2"/>
          <w:iCs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Обязательная дисциплина «</w:t>
      </w:r>
      <w:r w:rsidRPr="00843AB4">
        <w:rPr>
          <w:sz w:val="28"/>
          <w:szCs w:val="28"/>
        </w:rPr>
        <w:t>Бизнес-планирование</w:t>
      </w:r>
      <w:r>
        <w:rPr>
          <w:color w:val="000000"/>
          <w:sz w:val="28"/>
          <w:szCs w:val="28"/>
        </w:rPr>
        <w:t>» входит в вариативную часть   учебного плана подготовки бакалавров по</w:t>
      </w:r>
      <w:r w:rsidRPr="00AB4300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направлению </w:t>
      </w:r>
      <w:r w:rsidRPr="00411106">
        <w:rPr>
          <w:color w:val="000000"/>
          <w:sz w:val="28"/>
          <w:szCs w:val="28"/>
        </w:rPr>
        <w:t>38.03.</w:t>
      </w:r>
      <w:r w:rsidRPr="00F22CB0">
        <w:rPr>
          <w:color w:val="000000"/>
          <w:sz w:val="28"/>
          <w:szCs w:val="28"/>
        </w:rPr>
        <w:t>02</w:t>
      </w:r>
      <w:r>
        <w:rPr>
          <w:rStyle w:val="apple-converted-space"/>
          <w:color w:val="000000"/>
          <w:sz w:val="28"/>
          <w:szCs w:val="28"/>
        </w:rPr>
        <w:t xml:space="preserve"> </w:t>
      </w:r>
      <w:r>
        <w:rPr>
          <w:rStyle w:val="s2"/>
          <w:i/>
          <w:iCs/>
          <w:color w:val="000000"/>
          <w:sz w:val="28"/>
          <w:szCs w:val="28"/>
        </w:rPr>
        <w:t>Менеджмент.</w:t>
      </w:r>
      <w:r w:rsidRPr="006E6181">
        <w:rPr>
          <w:rStyle w:val="s2"/>
          <w:i/>
          <w:iCs/>
          <w:color w:val="000000"/>
          <w:sz w:val="28"/>
          <w:szCs w:val="28"/>
        </w:rPr>
        <w:t xml:space="preserve"> </w:t>
      </w:r>
    </w:p>
    <w:p w:rsidR="00DB1C19" w:rsidRPr="00843AB4" w:rsidRDefault="00DB1C19" w:rsidP="00843AB4">
      <w:pPr>
        <w:tabs>
          <w:tab w:val="left" w:pos="540"/>
        </w:tabs>
        <w:jc w:val="both"/>
        <w:rPr>
          <w:rFonts w:ascii="Times New Roman" w:hAnsi="Times New Roman"/>
          <w:sz w:val="28"/>
          <w:szCs w:val="28"/>
        </w:rPr>
      </w:pPr>
      <w:r w:rsidRPr="00843AB4">
        <w:rPr>
          <w:rFonts w:ascii="Times New Roman" w:hAnsi="Times New Roman"/>
          <w:sz w:val="28"/>
          <w:szCs w:val="28"/>
        </w:rPr>
        <w:t xml:space="preserve">        Основное содержание дисциплины «Бизнес-планирование» обеспечивает преемственность и связь с дисциплинами</w:t>
      </w:r>
      <w:r>
        <w:rPr>
          <w:rFonts w:ascii="Times New Roman" w:hAnsi="Times New Roman"/>
          <w:sz w:val="28"/>
          <w:szCs w:val="28"/>
        </w:rPr>
        <w:t>:</w:t>
      </w:r>
      <w:r w:rsidRPr="00843AB4">
        <w:rPr>
          <w:rFonts w:ascii="Times New Roman" w:hAnsi="Times New Roman"/>
          <w:sz w:val="28"/>
          <w:szCs w:val="28"/>
        </w:rPr>
        <w:t xml:space="preserve"> «Финансы организаций», «Корпоративные финансы», «Организационное проектирование», «Налоги и налогообложение», «Стратегический менеджмент», «Инновационный менеджмент», «</w:t>
      </w:r>
      <w:smartTag w:uri="urn:schemas-microsoft-com:office:smarttags" w:element="PersonName">
        <w:r w:rsidRPr="00843AB4">
          <w:rPr>
            <w:rFonts w:ascii="Times New Roman" w:hAnsi="Times New Roman"/>
            <w:sz w:val="28"/>
            <w:szCs w:val="28"/>
          </w:rPr>
          <w:t>Финансов</w:t>
        </w:r>
      </w:smartTag>
      <w:r w:rsidRPr="00843AB4">
        <w:rPr>
          <w:rFonts w:ascii="Times New Roman" w:hAnsi="Times New Roman"/>
          <w:sz w:val="28"/>
          <w:szCs w:val="28"/>
        </w:rPr>
        <w:t>ое право», «</w:t>
      </w:r>
      <w:smartTag w:uri="urn:schemas-microsoft-com:office:smarttags" w:element="PersonName">
        <w:r w:rsidRPr="00843AB4">
          <w:rPr>
            <w:rFonts w:ascii="Times New Roman" w:hAnsi="Times New Roman"/>
            <w:sz w:val="28"/>
            <w:szCs w:val="28"/>
          </w:rPr>
          <w:t>Финансов</w:t>
        </w:r>
      </w:smartTag>
      <w:r w:rsidRPr="00843AB4">
        <w:rPr>
          <w:rFonts w:ascii="Times New Roman" w:hAnsi="Times New Roman"/>
          <w:sz w:val="28"/>
          <w:szCs w:val="28"/>
        </w:rPr>
        <w:t>ая политика организаций», «Оценка стоимости бизнеса» и др.</w:t>
      </w:r>
    </w:p>
    <w:p w:rsidR="00DB1C19" w:rsidRPr="00843AB4" w:rsidRDefault="00DB1C19" w:rsidP="00843AB4">
      <w:pPr>
        <w:pStyle w:val="p4"/>
        <w:shd w:val="clear" w:color="auto" w:fill="FFFFFF"/>
        <w:spacing w:before="0" w:beforeAutospacing="0" w:after="0" w:afterAutospacing="0" w:line="120" w:lineRule="auto"/>
        <w:ind w:firstLine="709"/>
        <w:jc w:val="both"/>
        <w:rPr>
          <w:color w:val="000000"/>
          <w:sz w:val="28"/>
          <w:szCs w:val="28"/>
        </w:rPr>
      </w:pPr>
    </w:p>
    <w:p w:rsidR="00DB1C19" w:rsidRPr="0027189A" w:rsidRDefault="00DB1C19" w:rsidP="00F365FF">
      <w:pPr>
        <w:shd w:val="clear" w:color="auto" w:fill="FFFFFF"/>
        <w:ind w:firstLine="566"/>
        <w:jc w:val="both"/>
        <w:textAlignment w:val="top"/>
        <w:rPr>
          <w:rStyle w:val="s1"/>
          <w:rFonts w:ascii="Times New Roman" w:hAnsi="Times New Roman"/>
          <w:b/>
          <w:bCs/>
          <w:color w:val="000000"/>
          <w:sz w:val="28"/>
          <w:szCs w:val="28"/>
        </w:rPr>
      </w:pPr>
      <w:r w:rsidRPr="00E942D1">
        <w:rPr>
          <w:rStyle w:val="s1"/>
          <w:rFonts w:ascii="Times New Roman" w:hAnsi="Times New Roman"/>
          <w:b/>
          <w:bCs/>
          <w:color w:val="000000"/>
          <w:sz w:val="28"/>
          <w:szCs w:val="28"/>
        </w:rPr>
        <w:t xml:space="preserve">Цель </w:t>
      </w:r>
      <w:r>
        <w:rPr>
          <w:rStyle w:val="s1"/>
          <w:rFonts w:ascii="Times New Roman" w:hAnsi="Times New Roman"/>
          <w:b/>
          <w:bCs/>
          <w:color w:val="000000"/>
          <w:sz w:val="28"/>
          <w:szCs w:val="28"/>
        </w:rPr>
        <w:t xml:space="preserve">и задачи освоения </w:t>
      </w:r>
      <w:r w:rsidRPr="00E942D1">
        <w:rPr>
          <w:rStyle w:val="s1"/>
          <w:rFonts w:ascii="Times New Roman" w:hAnsi="Times New Roman"/>
          <w:b/>
          <w:bCs/>
          <w:color w:val="000000"/>
          <w:sz w:val="28"/>
          <w:szCs w:val="28"/>
        </w:rPr>
        <w:t xml:space="preserve">дисциплины: </w:t>
      </w:r>
    </w:p>
    <w:p w:rsidR="00DB1C19" w:rsidRPr="00843AB4" w:rsidRDefault="00DB1C19" w:rsidP="00843AB4">
      <w:pPr>
        <w:tabs>
          <w:tab w:val="left" w:pos="993"/>
        </w:tabs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</w:t>
      </w:r>
      <w:r w:rsidRPr="00843AB4">
        <w:rPr>
          <w:rFonts w:ascii="Times New Roman" w:hAnsi="Times New Roman"/>
          <w:sz w:val="28"/>
          <w:szCs w:val="28"/>
        </w:rPr>
        <w:t>Целью освоения дисциплины «Бизнес-планирование» является формирование комплексных знаний о функциях, принципах, методах и формах бизнес-планирования на предприятии с целью обоснования стратегии развития предприятия и выбора наиболее эффективных способов её достижения.</w:t>
      </w:r>
    </w:p>
    <w:p w:rsidR="00DB1C19" w:rsidRPr="00843AB4" w:rsidRDefault="00DB1C19" w:rsidP="00843AB4">
      <w:pPr>
        <w:tabs>
          <w:tab w:val="left" w:pos="540"/>
          <w:tab w:val="left" w:pos="993"/>
        </w:tabs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З</w:t>
      </w:r>
      <w:r w:rsidRPr="00843AB4">
        <w:rPr>
          <w:rFonts w:ascii="Times New Roman" w:hAnsi="Times New Roman"/>
          <w:sz w:val="28"/>
          <w:szCs w:val="28"/>
        </w:rPr>
        <w:t>адачи дисциплины:</w:t>
      </w:r>
    </w:p>
    <w:p w:rsidR="00DB1C19" w:rsidRPr="00843AB4" w:rsidRDefault="00DB1C19" w:rsidP="00843AB4">
      <w:pPr>
        <w:numPr>
          <w:ilvl w:val="0"/>
          <w:numId w:val="2"/>
        </w:numPr>
        <w:tabs>
          <w:tab w:val="num" w:pos="567"/>
          <w:tab w:val="left" w:pos="993"/>
        </w:tabs>
        <w:ind w:left="0" w:firstLine="180"/>
        <w:jc w:val="both"/>
        <w:rPr>
          <w:rFonts w:ascii="Times New Roman" w:hAnsi="Times New Roman"/>
          <w:sz w:val="28"/>
          <w:szCs w:val="28"/>
        </w:rPr>
      </w:pPr>
      <w:r w:rsidRPr="00843AB4">
        <w:rPr>
          <w:rFonts w:ascii="Times New Roman" w:hAnsi="Times New Roman"/>
          <w:sz w:val="28"/>
          <w:szCs w:val="28"/>
        </w:rPr>
        <w:t>научить студентов выполнять на практике следующий комплекс работ по планированию бизне</w:t>
      </w:r>
      <w:r>
        <w:rPr>
          <w:rFonts w:ascii="Times New Roman" w:hAnsi="Times New Roman"/>
          <w:sz w:val="28"/>
          <w:szCs w:val="28"/>
        </w:rPr>
        <w:t>са;</w:t>
      </w:r>
    </w:p>
    <w:p w:rsidR="00DB1C19" w:rsidRPr="00843AB4" w:rsidRDefault="00DB1C19" w:rsidP="00843AB4">
      <w:pPr>
        <w:numPr>
          <w:ilvl w:val="0"/>
          <w:numId w:val="2"/>
        </w:numPr>
        <w:tabs>
          <w:tab w:val="num" w:pos="567"/>
          <w:tab w:val="left" w:pos="993"/>
        </w:tabs>
        <w:ind w:left="0" w:firstLine="180"/>
        <w:jc w:val="both"/>
        <w:rPr>
          <w:rFonts w:ascii="Times New Roman" w:hAnsi="Times New Roman"/>
          <w:sz w:val="28"/>
          <w:szCs w:val="28"/>
        </w:rPr>
      </w:pPr>
      <w:r w:rsidRPr="00843AB4">
        <w:rPr>
          <w:rFonts w:ascii="Times New Roman" w:hAnsi="Times New Roman"/>
          <w:sz w:val="28"/>
          <w:szCs w:val="28"/>
        </w:rPr>
        <w:t>проводить ретроспективный анализ финансово-хозяйственной деятельности;</w:t>
      </w:r>
    </w:p>
    <w:p w:rsidR="00DB1C19" w:rsidRPr="00843AB4" w:rsidRDefault="00DB1C19" w:rsidP="00843AB4">
      <w:pPr>
        <w:numPr>
          <w:ilvl w:val="0"/>
          <w:numId w:val="2"/>
        </w:numPr>
        <w:tabs>
          <w:tab w:val="num" w:pos="567"/>
          <w:tab w:val="left" w:pos="993"/>
        </w:tabs>
        <w:ind w:left="0" w:firstLine="180"/>
        <w:jc w:val="both"/>
        <w:rPr>
          <w:rFonts w:ascii="Times New Roman" w:hAnsi="Times New Roman"/>
          <w:sz w:val="28"/>
          <w:szCs w:val="28"/>
        </w:rPr>
      </w:pPr>
      <w:r w:rsidRPr="00843AB4">
        <w:rPr>
          <w:rFonts w:ascii="Times New Roman" w:hAnsi="Times New Roman"/>
          <w:sz w:val="28"/>
          <w:szCs w:val="28"/>
        </w:rPr>
        <w:t>формулировать цель деятельности на перспективу;</w:t>
      </w:r>
    </w:p>
    <w:p w:rsidR="00DB1C19" w:rsidRPr="00843AB4" w:rsidRDefault="00DB1C19" w:rsidP="00843AB4">
      <w:pPr>
        <w:numPr>
          <w:ilvl w:val="0"/>
          <w:numId w:val="2"/>
        </w:numPr>
        <w:tabs>
          <w:tab w:val="num" w:pos="567"/>
          <w:tab w:val="left" w:pos="993"/>
        </w:tabs>
        <w:ind w:left="0" w:firstLine="180"/>
        <w:jc w:val="both"/>
        <w:rPr>
          <w:rFonts w:ascii="Times New Roman" w:hAnsi="Times New Roman"/>
          <w:sz w:val="28"/>
          <w:szCs w:val="28"/>
        </w:rPr>
      </w:pPr>
      <w:r w:rsidRPr="00843AB4">
        <w:rPr>
          <w:rFonts w:ascii="Times New Roman" w:hAnsi="Times New Roman"/>
          <w:sz w:val="28"/>
          <w:szCs w:val="28"/>
        </w:rPr>
        <w:t>определять стратегию развития бизнеса;</w:t>
      </w:r>
    </w:p>
    <w:p w:rsidR="00DB1C19" w:rsidRPr="00843AB4" w:rsidRDefault="00DB1C19" w:rsidP="00843AB4">
      <w:pPr>
        <w:numPr>
          <w:ilvl w:val="0"/>
          <w:numId w:val="2"/>
        </w:numPr>
        <w:tabs>
          <w:tab w:val="num" w:pos="567"/>
          <w:tab w:val="left" w:pos="993"/>
        </w:tabs>
        <w:ind w:left="0" w:firstLine="180"/>
        <w:jc w:val="both"/>
        <w:rPr>
          <w:rFonts w:ascii="Times New Roman" w:hAnsi="Times New Roman"/>
          <w:sz w:val="28"/>
          <w:szCs w:val="28"/>
        </w:rPr>
      </w:pPr>
      <w:r w:rsidRPr="00843AB4">
        <w:rPr>
          <w:rFonts w:ascii="Times New Roman" w:hAnsi="Times New Roman"/>
          <w:sz w:val="28"/>
          <w:szCs w:val="28"/>
        </w:rPr>
        <w:t>разрабатывать планы инвестиционных мероприятий;</w:t>
      </w:r>
    </w:p>
    <w:p w:rsidR="00DB1C19" w:rsidRPr="00843AB4" w:rsidRDefault="00DB1C19" w:rsidP="00843AB4">
      <w:pPr>
        <w:numPr>
          <w:ilvl w:val="0"/>
          <w:numId w:val="2"/>
        </w:numPr>
        <w:tabs>
          <w:tab w:val="num" w:pos="567"/>
          <w:tab w:val="left" w:pos="993"/>
        </w:tabs>
        <w:ind w:left="0" w:firstLine="180"/>
        <w:jc w:val="both"/>
        <w:rPr>
          <w:rFonts w:ascii="Times New Roman" w:hAnsi="Times New Roman"/>
          <w:sz w:val="28"/>
          <w:szCs w:val="28"/>
        </w:rPr>
      </w:pPr>
      <w:r w:rsidRPr="00843AB4">
        <w:rPr>
          <w:rFonts w:ascii="Times New Roman" w:hAnsi="Times New Roman"/>
          <w:sz w:val="28"/>
          <w:szCs w:val="28"/>
        </w:rPr>
        <w:t>определять потребность в необходимых ресурсах;</w:t>
      </w:r>
    </w:p>
    <w:p w:rsidR="00DB1C19" w:rsidRPr="00843AB4" w:rsidRDefault="00DB1C19" w:rsidP="00843AB4">
      <w:pPr>
        <w:numPr>
          <w:ilvl w:val="0"/>
          <w:numId w:val="2"/>
        </w:numPr>
        <w:tabs>
          <w:tab w:val="num" w:pos="567"/>
          <w:tab w:val="left" w:pos="993"/>
        </w:tabs>
        <w:ind w:left="0" w:firstLine="180"/>
        <w:jc w:val="both"/>
        <w:rPr>
          <w:rFonts w:ascii="Times New Roman" w:hAnsi="Times New Roman"/>
          <w:sz w:val="28"/>
          <w:szCs w:val="28"/>
        </w:rPr>
      </w:pPr>
      <w:r w:rsidRPr="00843AB4">
        <w:rPr>
          <w:rFonts w:ascii="Times New Roman" w:hAnsi="Times New Roman"/>
          <w:sz w:val="28"/>
          <w:szCs w:val="28"/>
        </w:rPr>
        <w:t>планировать затраты на выпуск продукции, производство работ (услуг);</w:t>
      </w:r>
    </w:p>
    <w:p w:rsidR="00DB1C19" w:rsidRPr="00843AB4" w:rsidRDefault="00DB1C19" w:rsidP="00843AB4">
      <w:pPr>
        <w:numPr>
          <w:ilvl w:val="0"/>
          <w:numId w:val="2"/>
        </w:numPr>
        <w:tabs>
          <w:tab w:val="num" w:pos="567"/>
          <w:tab w:val="left" w:pos="993"/>
        </w:tabs>
        <w:ind w:left="0" w:firstLine="180"/>
        <w:jc w:val="both"/>
        <w:rPr>
          <w:rFonts w:ascii="Times New Roman" w:hAnsi="Times New Roman"/>
          <w:sz w:val="28"/>
          <w:szCs w:val="28"/>
        </w:rPr>
      </w:pPr>
      <w:r w:rsidRPr="00843AB4">
        <w:rPr>
          <w:rFonts w:ascii="Times New Roman" w:hAnsi="Times New Roman"/>
          <w:sz w:val="28"/>
          <w:szCs w:val="28"/>
        </w:rPr>
        <w:t>разрабатывать перспективный финансовый план (бюджет);</w:t>
      </w:r>
    </w:p>
    <w:p w:rsidR="00DB1C19" w:rsidRPr="00843AB4" w:rsidRDefault="00DB1C19" w:rsidP="00843AB4">
      <w:pPr>
        <w:numPr>
          <w:ilvl w:val="0"/>
          <w:numId w:val="2"/>
        </w:numPr>
        <w:tabs>
          <w:tab w:val="num" w:pos="567"/>
          <w:tab w:val="left" w:pos="993"/>
        </w:tabs>
        <w:ind w:left="0" w:firstLine="180"/>
        <w:jc w:val="both"/>
        <w:rPr>
          <w:rFonts w:ascii="Times New Roman" w:hAnsi="Times New Roman"/>
          <w:sz w:val="28"/>
          <w:szCs w:val="28"/>
        </w:rPr>
      </w:pPr>
      <w:r w:rsidRPr="00843AB4">
        <w:rPr>
          <w:rFonts w:ascii="Times New Roman" w:hAnsi="Times New Roman"/>
          <w:sz w:val="28"/>
          <w:szCs w:val="28"/>
        </w:rPr>
        <w:t>прогнозировать финансовые показатели (коэффициенты);</w:t>
      </w:r>
    </w:p>
    <w:p w:rsidR="00DB1C19" w:rsidRPr="00843AB4" w:rsidRDefault="00DB1C19" w:rsidP="00843AB4">
      <w:pPr>
        <w:numPr>
          <w:ilvl w:val="0"/>
          <w:numId w:val="2"/>
        </w:numPr>
        <w:tabs>
          <w:tab w:val="num" w:pos="567"/>
          <w:tab w:val="left" w:pos="993"/>
        </w:tabs>
        <w:ind w:left="0" w:firstLine="180"/>
        <w:jc w:val="both"/>
        <w:rPr>
          <w:rFonts w:ascii="Times New Roman" w:hAnsi="Times New Roman"/>
          <w:sz w:val="28"/>
          <w:szCs w:val="28"/>
        </w:rPr>
      </w:pPr>
      <w:r w:rsidRPr="00843AB4">
        <w:rPr>
          <w:rFonts w:ascii="Times New Roman" w:hAnsi="Times New Roman"/>
          <w:sz w:val="28"/>
          <w:szCs w:val="28"/>
        </w:rPr>
        <w:t>оценивать эффективность инвестиционных затрат;</w:t>
      </w:r>
    </w:p>
    <w:p w:rsidR="00DB1C19" w:rsidRPr="00843AB4" w:rsidRDefault="00DB1C19" w:rsidP="00843AB4">
      <w:pPr>
        <w:numPr>
          <w:ilvl w:val="0"/>
          <w:numId w:val="2"/>
        </w:numPr>
        <w:tabs>
          <w:tab w:val="num" w:pos="567"/>
          <w:tab w:val="left" w:pos="993"/>
        </w:tabs>
        <w:ind w:left="0" w:firstLine="180"/>
        <w:jc w:val="both"/>
        <w:rPr>
          <w:rFonts w:ascii="Times New Roman" w:hAnsi="Times New Roman"/>
          <w:sz w:val="28"/>
          <w:szCs w:val="28"/>
        </w:rPr>
      </w:pPr>
      <w:r w:rsidRPr="00843AB4">
        <w:rPr>
          <w:rFonts w:ascii="Times New Roman" w:hAnsi="Times New Roman"/>
          <w:sz w:val="28"/>
          <w:szCs w:val="28"/>
        </w:rPr>
        <w:t>прогнозировать риски, возможные потери и меры их предупреждения;</w:t>
      </w:r>
    </w:p>
    <w:p w:rsidR="00DB1C19" w:rsidRPr="00843AB4" w:rsidRDefault="00DB1C19" w:rsidP="00843AB4">
      <w:pPr>
        <w:numPr>
          <w:ilvl w:val="0"/>
          <w:numId w:val="2"/>
        </w:numPr>
        <w:tabs>
          <w:tab w:val="num" w:pos="567"/>
          <w:tab w:val="left" w:pos="993"/>
        </w:tabs>
        <w:ind w:left="0" w:firstLine="180"/>
        <w:jc w:val="both"/>
        <w:rPr>
          <w:rFonts w:ascii="Times New Roman" w:hAnsi="Times New Roman"/>
          <w:sz w:val="28"/>
          <w:szCs w:val="28"/>
        </w:rPr>
      </w:pPr>
      <w:r w:rsidRPr="00843AB4">
        <w:rPr>
          <w:rFonts w:ascii="Times New Roman" w:hAnsi="Times New Roman"/>
          <w:sz w:val="28"/>
          <w:szCs w:val="28"/>
        </w:rPr>
        <w:t>разрабатывать бизнес-план для внутреннего пользования, для потенциальных инвесторов, для государственных учреждений и местной администрации;</w:t>
      </w:r>
    </w:p>
    <w:p w:rsidR="00DB1C19" w:rsidRPr="00843AB4" w:rsidRDefault="00DB1C19" w:rsidP="00843AB4">
      <w:pPr>
        <w:numPr>
          <w:ilvl w:val="0"/>
          <w:numId w:val="2"/>
        </w:numPr>
        <w:tabs>
          <w:tab w:val="num" w:pos="567"/>
          <w:tab w:val="left" w:pos="993"/>
        </w:tabs>
        <w:ind w:left="0" w:firstLine="180"/>
        <w:jc w:val="both"/>
        <w:rPr>
          <w:rFonts w:ascii="Times New Roman" w:hAnsi="Times New Roman"/>
          <w:sz w:val="28"/>
          <w:szCs w:val="28"/>
        </w:rPr>
      </w:pPr>
      <w:r w:rsidRPr="00843AB4">
        <w:rPr>
          <w:rFonts w:ascii="Times New Roman" w:hAnsi="Times New Roman"/>
          <w:sz w:val="28"/>
          <w:szCs w:val="28"/>
        </w:rPr>
        <w:t>готовить материалы для презентации и защиты проекта (бизнес-плана).</w:t>
      </w:r>
    </w:p>
    <w:p w:rsidR="00DB1C19" w:rsidRPr="006454F3" w:rsidRDefault="00DB1C19" w:rsidP="00F365FF">
      <w:pPr>
        <w:shd w:val="clear" w:color="auto" w:fill="FFFFFF"/>
        <w:jc w:val="both"/>
        <w:textAlignment w:val="top"/>
        <w:rPr>
          <w:rFonts w:ascii="Times New Roman" w:hAnsi="Times New Roman"/>
          <w:color w:val="000000"/>
          <w:sz w:val="28"/>
          <w:szCs w:val="28"/>
          <w:lang w:eastAsia="ru-RU"/>
        </w:rPr>
      </w:pPr>
    </w:p>
    <w:p w:rsidR="00DB1C19" w:rsidRDefault="00DB1C19" w:rsidP="00C24DE6">
      <w:pPr>
        <w:pStyle w:val="p4"/>
        <w:shd w:val="clear" w:color="auto" w:fill="FFFFFF"/>
        <w:tabs>
          <w:tab w:val="left" w:pos="540"/>
          <w:tab w:val="left" w:pos="720"/>
        </w:tabs>
        <w:spacing w:before="0" w:beforeAutospacing="0" w:after="0" w:afterAutospacing="0"/>
        <w:ind w:firstLine="540"/>
        <w:jc w:val="both"/>
        <w:rPr>
          <w:rStyle w:val="s1"/>
          <w:b/>
          <w:bCs/>
          <w:color w:val="000000"/>
          <w:sz w:val="28"/>
          <w:szCs w:val="28"/>
        </w:rPr>
      </w:pPr>
      <w:r w:rsidRPr="00C24DE6">
        <w:rPr>
          <w:rStyle w:val="s1"/>
          <w:b/>
          <w:bCs/>
          <w:color w:val="000000"/>
          <w:sz w:val="28"/>
          <w:szCs w:val="28"/>
        </w:rPr>
        <w:t xml:space="preserve"> </w:t>
      </w:r>
      <w:r w:rsidRPr="007719F7">
        <w:rPr>
          <w:rStyle w:val="s1"/>
          <w:b/>
          <w:bCs/>
          <w:color w:val="000000"/>
          <w:sz w:val="28"/>
          <w:szCs w:val="28"/>
        </w:rPr>
        <w:t>Содержание дисциплины:</w:t>
      </w:r>
    </w:p>
    <w:p w:rsidR="00DB1C19" w:rsidRPr="00843AB4" w:rsidRDefault="00DB1C19" w:rsidP="00843AB4">
      <w:pPr>
        <w:shd w:val="clear" w:color="auto" w:fill="FFFFFF"/>
        <w:ind w:firstLine="567"/>
        <w:jc w:val="both"/>
        <w:textAlignment w:val="top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843AB4">
        <w:rPr>
          <w:rFonts w:ascii="Times New Roman" w:hAnsi="Times New Roman"/>
          <w:sz w:val="28"/>
          <w:szCs w:val="28"/>
        </w:rPr>
        <w:t>Бизнес-планирование в системе планирования на предприятии.</w:t>
      </w:r>
      <w:r w:rsidRPr="00843AB4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</w:t>
      </w:r>
      <w:r w:rsidRPr="00843AB4">
        <w:rPr>
          <w:rFonts w:ascii="Times New Roman" w:hAnsi="Times New Roman"/>
          <w:sz w:val="28"/>
          <w:szCs w:val="28"/>
        </w:rPr>
        <w:t xml:space="preserve">Технология разработки бизнес-плана. План маркетинга как раздел бизнес-плана. Производственный план как раздел бизнес-плана. Организационный план как раздел бизнес-плана. </w:t>
      </w:r>
      <w:smartTag w:uri="urn:schemas-microsoft-com:office:smarttags" w:element="PersonName">
        <w:r w:rsidRPr="00843AB4">
          <w:rPr>
            <w:rFonts w:ascii="Times New Roman" w:hAnsi="Times New Roman"/>
            <w:sz w:val="28"/>
            <w:szCs w:val="28"/>
          </w:rPr>
          <w:t>Финансов</w:t>
        </w:r>
      </w:smartTag>
      <w:r w:rsidRPr="00843AB4">
        <w:rPr>
          <w:rFonts w:ascii="Times New Roman" w:hAnsi="Times New Roman"/>
          <w:sz w:val="28"/>
          <w:szCs w:val="28"/>
        </w:rPr>
        <w:t xml:space="preserve">ый план как раздел бизнес-плана. Инвестиционный план как раздел бизнес-плана. Анализ чувствительности проекта к финансовым рискам. </w:t>
      </w:r>
      <w:smartTag w:uri="urn:schemas-microsoft-com:office:smarttags" w:element="PersonName">
        <w:r w:rsidRPr="00843AB4">
          <w:rPr>
            <w:rFonts w:ascii="Times New Roman" w:hAnsi="Times New Roman"/>
            <w:sz w:val="28"/>
            <w:szCs w:val="28"/>
          </w:rPr>
          <w:t>Финансов</w:t>
        </w:r>
      </w:smartTag>
      <w:r w:rsidRPr="00843AB4">
        <w:rPr>
          <w:rFonts w:ascii="Times New Roman" w:hAnsi="Times New Roman"/>
          <w:sz w:val="28"/>
          <w:szCs w:val="28"/>
        </w:rPr>
        <w:t>ая экспертиза и презентация бизнес-плана.</w:t>
      </w:r>
    </w:p>
    <w:p w:rsidR="00DB1C19" w:rsidRDefault="00DB1C19" w:rsidP="00843AB4">
      <w:pPr>
        <w:spacing w:line="120" w:lineRule="auto"/>
        <w:jc w:val="both"/>
        <w:rPr>
          <w:rFonts w:ascii="Times New Roman" w:hAnsi="Times New Roman"/>
          <w:sz w:val="28"/>
          <w:szCs w:val="28"/>
        </w:rPr>
      </w:pPr>
    </w:p>
    <w:p w:rsidR="00DB1C19" w:rsidRDefault="00DB1C19" w:rsidP="006E6181">
      <w:pPr>
        <w:tabs>
          <w:tab w:val="left" w:pos="540"/>
        </w:tabs>
        <w:jc w:val="both"/>
        <w:rPr>
          <w:rFonts w:ascii="Times New Roman" w:hAnsi="Times New Roman"/>
          <w:sz w:val="28"/>
          <w:szCs w:val="28"/>
        </w:rPr>
      </w:pPr>
      <w:r w:rsidRPr="006E6181">
        <w:rPr>
          <w:rStyle w:val="s1"/>
          <w:rFonts w:ascii="Times New Roman" w:hAnsi="Times New Roman"/>
          <w:b/>
          <w:bCs/>
          <w:color w:val="000000"/>
          <w:sz w:val="28"/>
          <w:szCs w:val="28"/>
        </w:rPr>
        <w:t xml:space="preserve">        </w:t>
      </w:r>
      <w:r w:rsidRPr="006E6181">
        <w:rPr>
          <w:rFonts w:ascii="Times New Roman" w:hAnsi="Times New Roman"/>
          <w:b/>
          <w:sz w:val="28"/>
          <w:szCs w:val="28"/>
        </w:rPr>
        <w:t xml:space="preserve">В результате освоения учебной дисциплины </w:t>
      </w:r>
      <w:r w:rsidRPr="006E6181">
        <w:rPr>
          <w:rFonts w:ascii="Times New Roman" w:hAnsi="Times New Roman"/>
          <w:sz w:val="28"/>
          <w:szCs w:val="28"/>
        </w:rPr>
        <w:t>обучающийся должен обладать следующими профессиональными (ПК) компетенциями:</w:t>
      </w:r>
    </w:p>
    <w:p w:rsidR="00DB1C19" w:rsidRDefault="00DB1C19" w:rsidP="006E6181">
      <w:pPr>
        <w:tabs>
          <w:tab w:val="left" w:pos="540"/>
        </w:tabs>
        <w:jc w:val="both"/>
        <w:rPr>
          <w:rFonts w:ascii="Times New Roman" w:hAnsi="Times New Roman"/>
          <w:sz w:val="28"/>
          <w:szCs w:val="28"/>
        </w:rPr>
      </w:pPr>
      <w:r>
        <w:t xml:space="preserve">            </w:t>
      </w:r>
      <w:r w:rsidRPr="00264393">
        <w:rPr>
          <w:rFonts w:ascii="Times New Roman" w:hAnsi="Times New Roman"/>
          <w:sz w:val="28"/>
          <w:szCs w:val="28"/>
        </w:rPr>
        <w:t>ПК-7: владеет навыками поэтапного контроля реализации бизнес-планов и условий заключаемых соглашений, договоров и контрактов, умением координировать деятельность исполнителей с помощью методического инструментария  реализации управленческих решений в области функционального менеджмента для достижения высокой согласованности при выполнении конкретных проектов и работ</w:t>
      </w:r>
      <w:r>
        <w:rPr>
          <w:rFonts w:ascii="Times New Roman" w:hAnsi="Times New Roman"/>
          <w:sz w:val="28"/>
          <w:szCs w:val="28"/>
        </w:rPr>
        <w:t xml:space="preserve"> (</w:t>
      </w:r>
      <w:r w:rsidRPr="00256078">
        <w:rPr>
          <w:rFonts w:ascii="Times New Roman" w:hAnsi="Times New Roman"/>
          <w:i/>
          <w:spacing w:val="-12"/>
          <w:sz w:val="28"/>
          <w:szCs w:val="28"/>
        </w:rPr>
        <w:t>знает</w:t>
      </w:r>
      <w:r w:rsidRPr="00256078">
        <w:rPr>
          <w:rFonts w:ascii="Times New Roman" w:hAnsi="Times New Roman"/>
          <w:spacing w:val="-12"/>
          <w:sz w:val="28"/>
          <w:szCs w:val="28"/>
        </w:rPr>
        <w:t xml:space="preserve"> </w:t>
      </w:r>
      <w:r w:rsidRPr="00256078">
        <w:rPr>
          <w:rFonts w:ascii="Times New Roman" w:hAnsi="Times New Roman"/>
          <w:sz w:val="28"/>
          <w:szCs w:val="28"/>
        </w:rPr>
        <w:t>технологии и методы управления проектами</w:t>
      </w:r>
      <w:r>
        <w:rPr>
          <w:rFonts w:ascii="Times New Roman" w:hAnsi="Times New Roman"/>
          <w:sz w:val="28"/>
          <w:szCs w:val="28"/>
        </w:rPr>
        <w:t>;</w:t>
      </w:r>
      <w:r w:rsidRPr="00256078">
        <w:rPr>
          <w:rFonts w:ascii="Times New Roman" w:hAnsi="Times New Roman"/>
          <w:sz w:val="28"/>
          <w:szCs w:val="28"/>
        </w:rPr>
        <w:t xml:space="preserve"> </w:t>
      </w:r>
      <w:r w:rsidRPr="00256078">
        <w:rPr>
          <w:rFonts w:ascii="Times New Roman" w:hAnsi="Times New Roman"/>
          <w:i/>
          <w:spacing w:val="-12"/>
          <w:sz w:val="28"/>
          <w:szCs w:val="28"/>
        </w:rPr>
        <w:t>умеет</w:t>
      </w:r>
      <w:r w:rsidRPr="00256078">
        <w:rPr>
          <w:rFonts w:ascii="Times New Roman" w:hAnsi="Times New Roman"/>
          <w:spacing w:val="-12"/>
          <w:sz w:val="28"/>
          <w:szCs w:val="28"/>
        </w:rPr>
        <w:t xml:space="preserve"> </w:t>
      </w:r>
      <w:r w:rsidRPr="00256078">
        <w:rPr>
          <w:rFonts w:ascii="Times New Roman" w:hAnsi="Times New Roman"/>
          <w:sz w:val="28"/>
          <w:szCs w:val="28"/>
        </w:rPr>
        <w:t>проводить расчет распределения во времени потребности проекта в основных материалах и оборудовании</w:t>
      </w:r>
      <w:r>
        <w:rPr>
          <w:rFonts w:ascii="Times New Roman" w:hAnsi="Times New Roman"/>
          <w:sz w:val="28"/>
          <w:szCs w:val="28"/>
        </w:rPr>
        <w:t>;</w:t>
      </w:r>
      <w:r w:rsidRPr="00256078">
        <w:rPr>
          <w:rFonts w:ascii="Times New Roman" w:hAnsi="Times New Roman"/>
          <w:sz w:val="28"/>
          <w:szCs w:val="28"/>
        </w:rPr>
        <w:t xml:space="preserve"> </w:t>
      </w:r>
      <w:r w:rsidRPr="00256078">
        <w:rPr>
          <w:rFonts w:ascii="Times New Roman" w:hAnsi="Times New Roman"/>
          <w:i/>
          <w:spacing w:val="-12"/>
          <w:sz w:val="28"/>
          <w:szCs w:val="28"/>
        </w:rPr>
        <w:t xml:space="preserve">владеет </w:t>
      </w:r>
      <w:r w:rsidRPr="00256078">
        <w:rPr>
          <w:rFonts w:ascii="Times New Roman" w:hAnsi="Times New Roman"/>
          <w:sz w:val="28"/>
          <w:szCs w:val="28"/>
        </w:rPr>
        <w:t>методами управления проектами и готовностью к их реализации</w:t>
      </w:r>
      <w:r>
        <w:rPr>
          <w:rFonts w:ascii="Times New Roman" w:hAnsi="Times New Roman"/>
          <w:sz w:val="28"/>
          <w:szCs w:val="28"/>
        </w:rPr>
        <w:t>);</w:t>
      </w:r>
    </w:p>
    <w:p w:rsidR="00DB1C19" w:rsidRPr="00264393" w:rsidRDefault="00DB1C19" w:rsidP="00264393">
      <w:pPr>
        <w:tabs>
          <w:tab w:val="left" w:pos="540"/>
        </w:tabs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</w:t>
      </w:r>
      <w:r w:rsidRPr="00264393">
        <w:rPr>
          <w:rFonts w:ascii="Times New Roman" w:hAnsi="Times New Roman"/>
          <w:sz w:val="28"/>
          <w:szCs w:val="28"/>
        </w:rPr>
        <w:t xml:space="preserve">ПК-13: </w:t>
      </w:r>
      <w:r>
        <w:rPr>
          <w:rFonts w:ascii="Times New Roman" w:hAnsi="Times New Roman"/>
          <w:sz w:val="28"/>
          <w:szCs w:val="28"/>
        </w:rPr>
        <w:t>умеет</w:t>
      </w:r>
      <w:r w:rsidRPr="00264393">
        <w:rPr>
          <w:rFonts w:ascii="Times New Roman" w:hAnsi="Times New Roman"/>
          <w:sz w:val="28"/>
          <w:szCs w:val="28"/>
        </w:rPr>
        <w:t xml:space="preserve"> моделировать бизнес-процессы и использовать методы реорганизации бизнес-процессов в практической деятельности организаций</w:t>
      </w:r>
      <w:r>
        <w:rPr>
          <w:rFonts w:ascii="Times New Roman" w:hAnsi="Times New Roman"/>
          <w:sz w:val="28"/>
          <w:szCs w:val="28"/>
        </w:rPr>
        <w:t xml:space="preserve"> </w:t>
      </w:r>
      <w:r w:rsidRPr="00264393">
        <w:rPr>
          <w:rFonts w:ascii="Times New Roman" w:hAnsi="Times New Roman"/>
          <w:sz w:val="28"/>
          <w:szCs w:val="28"/>
        </w:rPr>
        <w:t>(</w:t>
      </w:r>
      <w:r w:rsidRPr="00264393">
        <w:rPr>
          <w:rFonts w:ascii="Times New Roman" w:hAnsi="Times New Roman"/>
          <w:i/>
          <w:iCs/>
          <w:color w:val="000000"/>
          <w:sz w:val="28"/>
          <w:szCs w:val="28"/>
        </w:rPr>
        <w:t xml:space="preserve">знает </w:t>
      </w:r>
      <w:r w:rsidRPr="00264393">
        <w:rPr>
          <w:rFonts w:ascii="Times New Roman" w:hAnsi="Times New Roman"/>
          <w:iCs/>
          <w:color w:val="000000"/>
          <w:sz w:val="28"/>
          <w:szCs w:val="28"/>
        </w:rPr>
        <w:t xml:space="preserve">методы </w:t>
      </w:r>
      <w:r w:rsidRPr="00264393">
        <w:rPr>
          <w:rFonts w:ascii="Times New Roman" w:hAnsi="Times New Roman"/>
          <w:sz w:val="28"/>
          <w:szCs w:val="28"/>
        </w:rPr>
        <w:t>реорганизации бизнес-процессов</w:t>
      </w:r>
      <w:r w:rsidRPr="00264393">
        <w:rPr>
          <w:rFonts w:ascii="Times New Roman" w:hAnsi="Times New Roman"/>
          <w:iCs/>
          <w:color w:val="000000"/>
          <w:sz w:val="28"/>
          <w:szCs w:val="28"/>
        </w:rPr>
        <w:t xml:space="preserve">; </w:t>
      </w:r>
      <w:r w:rsidRPr="00264393">
        <w:rPr>
          <w:rFonts w:ascii="Times New Roman" w:hAnsi="Times New Roman"/>
          <w:i/>
          <w:iCs/>
          <w:color w:val="000000"/>
          <w:sz w:val="28"/>
          <w:szCs w:val="28"/>
        </w:rPr>
        <w:t xml:space="preserve">умеет </w:t>
      </w:r>
      <w:r w:rsidRPr="00264393">
        <w:rPr>
          <w:rFonts w:ascii="Times New Roman" w:hAnsi="Times New Roman"/>
          <w:iCs/>
          <w:color w:val="000000"/>
          <w:sz w:val="28"/>
          <w:szCs w:val="28"/>
        </w:rPr>
        <w:t xml:space="preserve">эффективно </w:t>
      </w:r>
      <w:r w:rsidRPr="00264393">
        <w:rPr>
          <w:rFonts w:ascii="Times New Roman" w:hAnsi="Times New Roman"/>
          <w:sz w:val="28"/>
          <w:szCs w:val="28"/>
        </w:rPr>
        <w:t>моделировать бизнес-процессы</w:t>
      </w:r>
      <w:r w:rsidRPr="00264393">
        <w:rPr>
          <w:rFonts w:ascii="Times New Roman" w:hAnsi="Times New Roman"/>
          <w:iCs/>
          <w:color w:val="000000"/>
          <w:sz w:val="28"/>
          <w:szCs w:val="28"/>
        </w:rPr>
        <w:t xml:space="preserve">; </w:t>
      </w:r>
      <w:r w:rsidRPr="00264393">
        <w:rPr>
          <w:rFonts w:ascii="Times New Roman" w:hAnsi="Times New Roman"/>
          <w:i/>
          <w:iCs/>
          <w:color w:val="000000"/>
          <w:sz w:val="28"/>
          <w:szCs w:val="28"/>
        </w:rPr>
        <w:t xml:space="preserve">владеет </w:t>
      </w:r>
      <w:r w:rsidRPr="00264393">
        <w:rPr>
          <w:rFonts w:ascii="Times New Roman" w:hAnsi="Times New Roman"/>
          <w:iCs/>
          <w:color w:val="000000"/>
          <w:sz w:val="28"/>
          <w:szCs w:val="28"/>
        </w:rPr>
        <w:t>способностью принимать сбалансированные управленческие решения в практической деятельности организаций</w:t>
      </w:r>
      <w:r w:rsidRPr="00264393">
        <w:rPr>
          <w:rFonts w:ascii="Times New Roman" w:hAnsi="Times New Roman"/>
          <w:sz w:val="28"/>
          <w:szCs w:val="28"/>
        </w:rPr>
        <w:t>).</w:t>
      </w:r>
    </w:p>
    <w:p w:rsidR="00DB1C19" w:rsidRPr="00987523" w:rsidRDefault="00DB1C19" w:rsidP="00264393">
      <w:pPr>
        <w:tabs>
          <w:tab w:val="left" w:pos="540"/>
        </w:tabs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i/>
        </w:rPr>
        <w:t xml:space="preserve">       </w:t>
      </w:r>
    </w:p>
    <w:p w:rsidR="00DB1C19" w:rsidRPr="00843AB4" w:rsidRDefault="00DB1C19" w:rsidP="0018075A">
      <w:pPr>
        <w:pStyle w:val="p4"/>
        <w:shd w:val="clear" w:color="auto" w:fill="FFFFFF"/>
        <w:spacing w:before="0" w:beforeAutospacing="0" w:after="0" w:afterAutospacing="0"/>
        <w:jc w:val="both"/>
        <w:rPr>
          <w:rStyle w:val="apple-converted-space"/>
          <w:b/>
          <w:bCs/>
          <w:color w:val="000000"/>
          <w:sz w:val="28"/>
          <w:szCs w:val="28"/>
        </w:rPr>
      </w:pPr>
      <w:r>
        <w:rPr>
          <w:rStyle w:val="s1"/>
          <w:b/>
          <w:bCs/>
          <w:color w:val="000000"/>
          <w:sz w:val="28"/>
          <w:szCs w:val="28"/>
        </w:rPr>
        <w:t xml:space="preserve">       Образовательные технологии:</w:t>
      </w:r>
      <w:r>
        <w:rPr>
          <w:rStyle w:val="apple-converted-space"/>
          <w:b/>
          <w:bCs/>
          <w:color w:val="000000"/>
          <w:sz w:val="28"/>
          <w:szCs w:val="28"/>
        </w:rPr>
        <w:t xml:space="preserve"> </w:t>
      </w:r>
    </w:p>
    <w:p w:rsidR="00DB1C19" w:rsidRPr="00E1012D" w:rsidRDefault="00DB1C19" w:rsidP="00E1012D">
      <w:pPr>
        <w:widowControl w:val="0"/>
        <w:ind w:firstLine="560"/>
        <w:jc w:val="both"/>
        <w:rPr>
          <w:rFonts w:ascii="Times New Roman" w:hAnsi="Times New Roman"/>
          <w:sz w:val="28"/>
          <w:szCs w:val="28"/>
        </w:rPr>
      </w:pPr>
      <w:r w:rsidRPr="00E1012D">
        <w:rPr>
          <w:rFonts w:ascii="Times New Roman" w:hAnsi="Times New Roman"/>
          <w:iCs/>
          <w:sz w:val="28"/>
          <w:szCs w:val="28"/>
        </w:rPr>
        <w:t>Дисциплина предполагает использование в учебном процессе форм проведения занятий:</w:t>
      </w:r>
      <w:r w:rsidRPr="00E1012D">
        <w:rPr>
          <w:rFonts w:ascii="Times New Roman" w:hAnsi="Times New Roman"/>
          <w:i/>
          <w:iCs/>
          <w:sz w:val="28"/>
          <w:szCs w:val="28"/>
        </w:rPr>
        <w:t xml:space="preserve"> </w:t>
      </w:r>
      <w:r w:rsidRPr="00E1012D">
        <w:rPr>
          <w:rFonts w:ascii="Times New Roman" w:hAnsi="Times New Roman"/>
          <w:sz w:val="28"/>
          <w:szCs w:val="28"/>
        </w:rPr>
        <w:t xml:space="preserve">анализ деловых ситуаций, проведение круглых столов, дискуссий, дебатов, «мозгового штурма» и др. </w:t>
      </w:r>
    </w:p>
    <w:p w:rsidR="00DB1C19" w:rsidRPr="00E1012D" w:rsidRDefault="00DB1C19" w:rsidP="00E1012D">
      <w:pPr>
        <w:widowControl w:val="0"/>
        <w:tabs>
          <w:tab w:val="left" w:pos="567"/>
        </w:tabs>
        <w:ind w:firstLine="567"/>
        <w:jc w:val="both"/>
        <w:rPr>
          <w:rFonts w:ascii="Times New Roman" w:hAnsi="Times New Roman"/>
          <w:sz w:val="28"/>
          <w:szCs w:val="28"/>
        </w:rPr>
      </w:pPr>
      <w:r w:rsidRPr="00E1012D">
        <w:rPr>
          <w:rFonts w:ascii="Times New Roman" w:hAnsi="Times New Roman"/>
          <w:sz w:val="28"/>
          <w:szCs w:val="28"/>
        </w:rPr>
        <w:t>Теоретический материал излагается на лекционных занятиях в форме лекций – дискуссий</w:t>
      </w:r>
      <w:r>
        <w:rPr>
          <w:rFonts w:ascii="Times New Roman" w:hAnsi="Times New Roman"/>
          <w:sz w:val="28"/>
          <w:szCs w:val="28"/>
        </w:rPr>
        <w:t xml:space="preserve">,  </w:t>
      </w:r>
      <w:r w:rsidRPr="00E1012D">
        <w:rPr>
          <w:rFonts w:ascii="Times New Roman" w:hAnsi="Times New Roman"/>
          <w:sz w:val="28"/>
          <w:szCs w:val="28"/>
        </w:rPr>
        <w:t xml:space="preserve"> проблемно-ориентированн</w:t>
      </w:r>
      <w:r>
        <w:rPr>
          <w:rFonts w:ascii="Times New Roman" w:hAnsi="Times New Roman"/>
          <w:sz w:val="28"/>
          <w:szCs w:val="28"/>
        </w:rPr>
        <w:t>ых</w:t>
      </w:r>
      <w:r w:rsidRPr="00E1012D">
        <w:rPr>
          <w:rFonts w:ascii="Times New Roman" w:hAnsi="Times New Roman"/>
          <w:sz w:val="28"/>
          <w:szCs w:val="28"/>
        </w:rPr>
        <w:t xml:space="preserve"> лекци</w:t>
      </w:r>
      <w:r>
        <w:rPr>
          <w:rFonts w:ascii="Times New Roman" w:hAnsi="Times New Roman"/>
          <w:sz w:val="28"/>
          <w:szCs w:val="28"/>
        </w:rPr>
        <w:t>й.</w:t>
      </w:r>
    </w:p>
    <w:p w:rsidR="00DB1C19" w:rsidRPr="00E1012D" w:rsidRDefault="00DB1C19" w:rsidP="00E1012D">
      <w:pPr>
        <w:widowControl w:val="0"/>
        <w:tabs>
          <w:tab w:val="left" w:pos="540"/>
        </w:tabs>
        <w:ind w:firstLine="567"/>
        <w:jc w:val="both"/>
        <w:rPr>
          <w:rFonts w:ascii="Times New Roman" w:hAnsi="Times New Roman"/>
          <w:sz w:val="28"/>
          <w:szCs w:val="28"/>
        </w:rPr>
      </w:pPr>
      <w:r w:rsidRPr="00E1012D">
        <w:rPr>
          <w:rFonts w:ascii="Times New Roman" w:hAnsi="Times New Roman"/>
          <w:sz w:val="28"/>
          <w:szCs w:val="28"/>
        </w:rPr>
        <w:t>Практические  занятия по дисциплине «</w:t>
      </w:r>
      <w:r w:rsidRPr="00E1012D">
        <w:rPr>
          <w:rFonts w:ascii="Times New Roman" w:hAnsi="Times New Roman"/>
          <w:bCs/>
          <w:sz w:val="28"/>
          <w:szCs w:val="28"/>
        </w:rPr>
        <w:t>Корпоративные финансы</w:t>
      </w:r>
      <w:r w:rsidRPr="00E1012D">
        <w:rPr>
          <w:rFonts w:ascii="Times New Roman" w:hAnsi="Times New Roman"/>
          <w:sz w:val="28"/>
          <w:szCs w:val="28"/>
        </w:rPr>
        <w:t xml:space="preserve">» ориентированы на закрепление теоретического материала, изложенного на лекционных занятиях, а также на приобретение дополнительных знаний, умений и практических навыков </w:t>
      </w:r>
      <w:r w:rsidRPr="00E1012D">
        <w:rPr>
          <w:rFonts w:ascii="Times New Roman" w:hAnsi="Times New Roman"/>
          <w:bCs/>
          <w:sz w:val="28"/>
          <w:szCs w:val="28"/>
        </w:rPr>
        <w:t>принятия организационно-управленческих решений</w:t>
      </w:r>
      <w:r w:rsidRPr="00E1012D">
        <w:rPr>
          <w:rFonts w:ascii="Times New Roman" w:hAnsi="Times New Roman"/>
          <w:sz w:val="28"/>
          <w:szCs w:val="28"/>
        </w:rPr>
        <w:t xml:space="preserve"> с применением интерактивных форм обучения: групповая дискуссия, обсуждение проблем в микрогруппах, </w:t>
      </w:r>
      <w:r>
        <w:rPr>
          <w:rFonts w:ascii="Times New Roman" w:hAnsi="Times New Roman"/>
          <w:bCs/>
          <w:sz w:val="28"/>
          <w:szCs w:val="28"/>
        </w:rPr>
        <w:t>а</w:t>
      </w:r>
      <w:r w:rsidRPr="00E1012D">
        <w:rPr>
          <w:rFonts w:ascii="Times New Roman" w:hAnsi="Times New Roman"/>
          <w:bCs/>
          <w:sz w:val="28"/>
          <w:szCs w:val="28"/>
        </w:rPr>
        <w:t>нализ мини</w:t>
      </w:r>
      <w:r>
        <w:rPr>
          <w:rFonts w:ascii="Times New Roman" w:hAnsi="Times New Roman"/>
          <w:bCs/>
          <w:sz w:val="28"/>
          <w:szCs w:val="28"/>
        </w:rPr>
        <w:t>-</w:t>
      </w:r>
      <w:r w:rsidRPr="00E1012D">
        <w:rPr>
          <w:rFonts w:ascii="Times New Roman" w:hAnsi="Times New Roman"/>
          <w:bCs/>
          <w:sz w:val="28"/>
          <w:szCs w:val="28"/>
        </w:rPr>
        <w:t xml:space="preserve">кейсов по проблемам, </w:t>
      </w:r>
      <w:r w:rsidRPr="00E1012D">
        <w:rPr>
          <w:rFonts w:ascii="Times New Roman" w:hAnsi="Times New Roman"/>
          <w:sz w:val="28"/>
          <w:szCs w:val="28"/>
        </w:rPr>
        <w:t>анализ конкретных ситуаций в микрогруппах</w:t>
      </w:r>
      <w:r>
        <w:rPr>
          <w:rFonts w:ascii="Times New Roman" w:hAnsi="Times New Roman"/>
          <w:sz w:val="28"/>
          <w:szCs w:val="28"/>
        </w:rPr>
        <w:t>.</w:t>
      </w:r>
    </w:p>
    <w:p w:rsidR="00DB1C19" w:rsidRDefault="00DB1C19" w:rsidP="007D01C6">
      <w:pPr>
        <w:tabs>
          <w:tab w:val="left" w:pos="540"/>
        </w:tabs>
        <w:jc w:val="both"/>
        <w:rPr>
          <w:rStyle w:val="s1"/>
          <w:rFonts w:ascii="Times New Roman" w:hAnsi="Times New Roman"/>
          <w:b/>
          <w:bCs/>
          <w:color w:val="000000"/>
          <w:sz w:val="28"/>
          <w:szCs w:val="28"/>
        </w:rPr>
      </w:pPr>
    </w:p>
    <w:p w:rsidR="00DB1C19" w:rsidRPr="00843AB4" w:rsidRDefault="00DB1C19" w:rsidP="00401BEE">
      <w:pPr>
        <w:pStyle w:val="Heading2"/>
        <w:tabs>
          <w:tab w:val="left" w:pos="540"/>
        </w:tabs>
        <w:spacing w:before="0" w:after="0"/>
        <w:jc w:val="both"/>
        <w:rPr>
          <w:rFonts w:ascii="Times New Roman" w:hAnsi="Times New Roman" w:cs="Times New Roman"/>
          <w:b w:val="0"/>
          <w:i w:val="0"/>
        </w:rPr>
      </w:pPr>
      <w:r>
        <w:rPr>
          <w:rStyle w:val="s1"/>
          <w:rFonts w:ascii="Times New Roman" w:hAnsi="Times New Roman"/>
          <w:b w:val="0"/>
          <w:bCs w:val="0"/>
          <w:i w:val="0"/>
          <w:color w:val="000000"/>
        </w:rPr>
        <w:t xml:space="preserve">        </w:t>
      </w:r>
      <w:r w:rsidRPr="00843AB4">
        <w:rPr>
          <w:rStyle w:val="FontStyle37"/>
          <w:rFonts w:cs="Times New Roman"/>
          <w:bCs w:val="0"/>
          <w:i w:val="0"/>
          <w:spacing w:val="-4"/>
          <w:sz w:val="28"/>
        </w:rPr>
        <w:t>Составитель:</w:t>
      </w:r>
      <w:r w:rsidRPr="00843AB4">
        <w:rPr>
          <w:rFonts w:ascii="Times New Roman" w:hAnsi="Times New Roman" w:cs="Times New Roman"/>
          <w:b w:val="0"/>
          <w:i w:val="0"/>
          <w:color w:val="000000"/>
        </w:rPr>
        <w:t xml:space="preserve"> </w:t>
      </w:r>
      <w:r w:rsidRPr="00843AB4">
        <w:rPr>
          <w:rFonts w:ascii="Times New Roman" w:hAnsi="Times New Roman" w:cs="Times New Roman"/>
          <w:b w:val="0"/>
          <w:i w:val="0"/>
        </w:rPr>
        <w:t>К.В. Ильина, канд.</w:t>
      </w:r>
      <w:r>
        <w:rPr>
          <w:rFonts w:ascii="Times New Roman" w:hAnsi="Times New Roman" w:cs="Times New Roman"/>
          <w:b w:val="0"/>
          <w:i w:val="0"/>
        </w:rPr>
        <w:t xml:space="preserve"> </w:t>
      </w:r>
      <w:r w:rsidRPr="00843AB4">
        <w:rPr>
          <w:rFonts w:ascii="Times New Roman" w:hAnsi="Times New Roman" w:cs="Times New Roman"/>
          <w:b w:val="0"/>
          <w:i w:val="0"/>
        </w:rPr>
        <w:t>экон.</w:t>
      </w:r>
      <w:r>
        <w:rPr>
          <w:rFonts w:ascii="Times New Roman" w:hAnsi="Times New Roman" w:cs="Times New Roman"/>
          <w:b w:val="0"/>
          <w:i w:val="0"/>
        </w:rPr>
        <w:t xml:space="preserve"> </w:t>
      </w:r>
      <w:r w:rsidRPr="00843AB4">
        <w:rPr>
          <w:rFonts w:ascii="Times New Roman" w:hAnsi="Times New Roman" w:cs="Times New Roman"/>
          <w:b w:val="0"/>
          <w:i w:val="0"/>
        </w:rPr>
        <w:t>наук</w:t>
      </w:r>
      <w:r w:rsidRPr="00843AB4">
        <w:rPr>
          <w:rFonts w:ascii="Times New Roman" w:hAnsi="Times New Roman" w:cs="Times New Roman"/>
          <w:b w:val="0"/>
          <w:i w:val="0"/>
          <w:color w:val="000000"/>
        </w:rPr>
        <w:t xml:space="preserve">, кафедра </w:t>
      </w:r>
      <w:r w:rsidRPr="00843AB4">
        <w:rPr>
          <w:rFonts w:ascii="Times New Roman" w:hAnsi="Times New Roman" w:cs="Times New Roman"/>
          <w:b w:val="0"/>
          <w:i w:val="0"/>
        </w:rPr>
        <w:t>экономики потребительской кооперации</w:t>
      </w:r>
    </w:p>
    <w:p w:rsidR="00DB1C19" w:rsidRDefault="00DB1C19"/>
    <w:sectPr w:rsidR="00DB1C19" w:rsidSect="00843AB4">
      <w:pgSz w:w="11906" w:h="16838"/>
      <w:pgMar w:top="851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8E464F"/>
    <w:multiLevelType w:val="hybridMultilevel"/>
    <w:tmpl w:val="F2EA90B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0F">
      <w:start w:val="1"/>
      <w:numFmt w:val="decimal"/>
      <w:lvlText w:val="%2."/>
      <w:lvlJc w:val="left"/>
      <w:pPr>
        <w:tabs>
          <w:tab w:val="num" w:pos="2025"/>
        </w:tabs>
        <w:ind w:left="2025" w:hanging="945"/>
      </w:pPr>
      <w:rPr>
        <w:rFonts w:cs="Times New Roman" w:hint="default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>
    <w:nsid w:val="396A5D54"/>
    <w:multiLevelType w:val="hybridMultilevel"/>
    <w:tmpl w:val="409E4940"/>
    <w:lvl w:ilvl="0" w:tplc="FFFFFFFF">
      <w:numFmt w:val="bullet"/>
      <w:lvlText w:val="−"/>
      <w:lvlJc w:val="left"/>
      <w:pPr>
        <w:tabs>
          <w:tab w:val="num" w:pos="4614"/>
        </w:tabs>
        <w:ind w:left="4254"/>
      </w:pPr>
      <w:rPr>
        <w:rFonts w:ascii="Times New Roman" w:hAnsi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-708"/>
        </w:tabs>
        <w:ind w:left="-708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2"/>
        </w:tabs>
        <w:ind w:left="12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732"/>
        </w:tabs>
        <w:ind w:left="732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1452"/>
        </w:tabs>
        <w:ind w:left="1452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2172"/>
        </w:tabs>
        <w:ind w:left="2172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2892"/>
        </w:tabs>
        <w:ind w:left="2892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3612"/>
        </w:tabs>
        <w:ind w:left="3612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4332"/>
        </w:tabs>
        <w:ind w:left="4332" w:hanging="360"/>
      </w:pPr>
      <w:rPr>
        <w:rFonts w:ascii="Wingdings" w:hAnsi="Wingdings" w:hint="default"/>
      </w:rPr>
    </w:lvl>
  </w:abstractNum>
  <w:abstractNum w:abstractNumId="2">
    <w:nsid w:val="53A53ADE"/>
    <w:multiLevelType w:val="hybridMultilevel"/>
    <w:tmpl w:val="3E9A0506"/>
    <w:lvl w:ilvl="0" w:tplc="EB1ADCA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E502E"/>
    <w:rsid w:val="00016496"/>
    <w:rsid w:val="00027170"/>
    <w:rsid w:val="00051835"/>
    <w:rsid w:val="00077407"/>
    <w:rsid w:val="000972CF"/>
    <w:rsid w:val="00124CA9"/>
    <w:rsid w:val="00146F8C"/>
    <w:rsid w:val="0015487B"/>
    <w:rsid w:val="0018075A"/>
    <w:rsid w:val="00197249"/>
    <w:rsid w:val="0023119B"/>
    <w:rsid w:val="00256078"/>
    <w:rsid w:val="00264393"/>
    <w:rsid w:val="0027189A"/>
    <w:rsid w:val="00285E76"/>
    <w:rsid w:val="002D4238"/>
    <w:rsid w:val="002E3715"/>
    <w:rsid w:val="00312974"/>
    <w:rsid w:val="00321E08"/>
    <w:rsid w:val="0033343D"/>
    <w:rsid w:val="003E5DD4"/>
    <w:rsid w:val="003F2AC8"/>
    <w:rsid w:val="00401BEE"/>
    <w:rsid w:val="00411106"/>
    <w:rsid w:val="00432746"/>
    <w:rsid w:val="00494165"/>
    <w:rsid w:val="004E502E"/>
    <w:rsid w:val="005115AC"/>
    <w:rsid w:val="00576409"/>
    <w:rsid w:val="005843EB"/>
    <w:rsid w:val="005A685B"/>
    <w:rsid w:val="0063475C"/>
    <w:rsid w:val="006454F3"/>
    <w:rsid w:val="006E6181"/>
    <w:rsid w:val="007719F7"/>
    <w:rsid w:val="0078486E"/>
    <w:rsid w:val="007A31E8"/>
    <w:rsid w:val="007D01C6"/>
    <w:rsid w:val="007E181F"/>
    <w:rsid w:val="007E2F79"/>
    <w:rsid w:val="00802A95"/>
    <w:rsid w:val="008116A9"/>
    <w:rsid w:val="00843AB4"/>
    <w:rsid w:val="00893EE1"/>
    <w:rsid w:val="008E7A58"/>
    <w:rsid w:val="008F7F44"/>
    <w:rsid w:val="009105C8"/>
    <w:rsid w:val="00937F2D"/>
    <w:rsid w:val="00970C13"/>
    <w:rsid w:val="00987523"/>
    <w:rsid w:val="009A5C35"/>
    <w:rsid w:val="009C080E"/>
    <w:rsid w:val="009D5BE8"/>
    <w:rsid w:val="00A20FD5"/>
    <w:rsid w:val="00A371AC"/>
    <w:rsid w:val="00A55270"/>
    <w:rsid w:val="00AB4300"/>
    <w:rsid w:val="00AD238E"/>
    <w:rsid w:val="00AD2C3C"/>
    <w:rsid w:val="00AE00AE"/>
    <w:rsid w:val="00B00425"/>
    <w:rsid w:val="00B20B69"/>
    <w:rsid w:val="00B77A9E"/>
    <w:rsid w:val="00BB209E"/>
    <w:rsid w:val="00BB655B"/>
    <w:rsid w:val="00BB6B14"/>
    <w:rsid w:val="00BD6AAC"/>
    <w:rsid w:val="00BE76AD"/>
    <w:rsid w:val="00C24DE6"/>
    <w:rsid w:val="00C315E2"/>
    <w:rsid w:val="00C406A7"/>
    <w:rsid w:val="00CC1352"/>
    <w:rsid w:val="00D01471"/>
    <w:rsid w:val="00D172B6"/>
    <w:rsid w:val="00DB0DB9"/>
    <w:rsid w:val="00DB1C19"/>
    <w:rsid w:val="00DB2933"/>
    <w:rsid w:val="00DF7CCD"/>
    <w:rsid w:val="00E1012D"/>
    <w:rsid w:val="00E942D1"/>
    <w:rsid w:val="00EC1855"/>
    <w:rsid w:val="00F22CB0"/>
    <w:rsid w:val="00F30A1A"/>
    <w:rsid w:val="00F365FF"/>
    <w:rsid w:val="00F4013B"/>
    <w:rsid w:val="00F722FF"/>
    <w:rsid w:val="00F802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ersonName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semiHidden="0" w:uiPriority="0" w:unhideWhenUsed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365FF"/>
    <w:pPr>
      <w:jc w:val="center"/>
    </w:pPr>
    <w:rPr>
      <w:lang w:eastAsia="en-US"/>
    </w:rPr>
  </w:style>
  <w:style w:type="paragraph" w:styleId="Heading2">
    <w:name w:val="heading 2"/>
    <w:basedOn w:val="Normal"/>
    <w:next w:val="Normal"/>
    <w:link w:val="Heading2Char"/>
    <w:uiPriority w:val="99"/>
    <w:qFormat/>
    <w:locked/>
    <w:rsid w:val="00843AB4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8">
    <w:name w:val="heading 8"/>
    <w:basedOn w:val="Normal"/>
    <w:next w:val="Normal"/>
    <w:link w:val="Heading8Char"/>
    <w:uiPriority w:val="99"/>
    <w:qFormat/>
    <w:locked/>
    <w:rsid w:val="00E1012D"/>
    <w:pPr>
      <w:keepNext/>
      <w:jc w:val="left"/>
      <w:outlineLvl w:val="7"/>
    </w:pPr>
    <w:rPr>
      <w:rFonts w:ascii="Times New Roman" w:eastAsia="Times New Roman" w:hAnsi="Times New Roman"/>
      <w:sz w:val="24"/>
      <w:szCs w:val="20"/>
      <w:lang w:eastAsia="ru-RU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9"/>
    <w:semiHidden/>
    <w:locked/>
    <w:rsid w:val="009C080E"/>
    <w:rPr>
      <w:rFonts w:ascii="Cambria" w:hAnsi="Cambria" w:cs="Times New Roman"/>
      <w:b/>
      <w:bCs/>
      <w:i/>
      <w:iCs/>
      <w:sz w:val="28"/>
      <w:szCs w:val="28"/>
      <w:lang w:eastAsia="en-US"/>
    </w:rPr>
  </w:style>
  <w:style w:type="character" w:customStyle="1" w:styleId="Heading8Char">
    <w:name w:val="Heading 8 Char"/>
    <w:basedOn w:val="DefaultParagraphFont"/>
    <w:link w:val="Heading8"/>
    <w:uiPriority w:val="99"/>
    <w:locked/>
    <w:rsid w:val="00E1012D"/>
    <w:rPr>
      <w:rFonts w:eastAsia="Times New Roman" w:cs="Times New Roman"/>
      <w:sz w:val="24"/>
      <w:lang w:val="ru-RU" w:eastAsia="ru-RU" w:bidi="ar-SA"/>
    </w:rPr>
  </w:style>
  <w:style w:type="character" w:customStyle="1" w:styleId="apple-converted-space">
    <w:name w:val="apple-converted-space"/>
    <w:basedOn w:val="DefaultParagraphFont"/>
    <w:uiPriority w:val="99"/>
    <w:rsid w:val="00F365FF"/>
    <w:rPr>
      <w:rFonts w:cs="Times New Roman"/>
    </w:rPr>
  </w:style>
  <w:style w:type="paragraph" w:customStyle="1" w:styleId="p2">
    <w:name w:val="p2"/>
    <w:basedOn w:val="Normal"/>
    <w:uiPriority w:val="99"/>
    <w:rsid w:val="00F365FF"/>
    <w:pPr>
      <w:spacing w:before="100" w:beforeAutospacing="1" w:after="100" w:afterAutospacing="1"/>
      <w:jc w:val="left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s1">
    <w:name w:val="s1"/>
    <w:basedOn w:val="DefaultParagraphFont"/>
    <w:uiPriority w:val="99"/>
    <w:rsid w:val="00F365FF"/>
    <w:rPr>
      <w:rFonts w:cs="Times New Roman"/>
    </w:rPr>
  </w:style>
  <w:style w:type="paragraph" w:customStyle="1" w:styleId="p3">
    <w:name w:val="p3"/>
    <w:basedOn w:val="Normal"/>
    <w:uiPriority w:val="99"/>
    <w:rsid w:val="00F365FF"/>
    <w:pPr>
      <w:spacing w:before="100" w:beforeAutospacing="1" w:after="100" w:afterAutospacing="1"/>
      <w:jc w:val="left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p1">
    <w:name w:val="p1"/>
    <w:basedOn w:val="Normal"/>
    <w:uiPriority w:val="99"/>
    <w:rsid w:val="00F365FF"/>
    <w:pPr>
      <w:spacing w:before="100" w:beforeAutospacing="1" w:after="100" w:afterAutospacing="1"/>
      <w:jc w:val="left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s2">
    <w:name w:val="s2"/>
    <w:basedOn w:val="DefaultParagraphFont"/>
    <w:uiPriority w:val="99"/>
    <w:rsid w:val="00F365FF"/>
    <w:rPr>
      <w:rFonts w:cs="Times New Roman"/>
    </w:rPr>
  </w:style>
  <w:style w:type="paragraph" w:customStyle="1" w:styleId="p4">
    <w:name w:val="p4"/>
    <w:basedOn w:val="Normal"/>
    <w:uiPriority w:val="99"/>
    <w:rsid w:val="00F365FF"/>
    <w:pPr>
      <w:spacing w:before="100" w:beforeAutospacing="1" w:after="100" w:afterAutospacing="1"/>
      <w:jc w:val="left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p7">
    <w:name w:val="p7"/>
    <w:basedOn w:val="Normal"/>
    <w:uiPriority w:val="99"/>
    <w:rsid w:val="00F365FF"/>
    <w:pPr>
      <w:spacing w:before="100" w:beforeAutospacing="1" w:after="100" w:afterAutospacing="1"/>
      <w:jc w:val="left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37">
    <w:name w:val="Font Style37"/>
    <w:uiPriority w:val="99"/>
    <w:rsid w:val="00016496"/>
    <w:rPr>
      <w:rFonts w:ascii="Times New Roman" w:hAnsi="Times New Roman"/>
      <w:color w:val="000000"/>
      <w:sz w:val="26"/>
    </w:rPr>
  </w:style>
  <w:style w:type="paragraph" w:styleId="BodyText">
    <w:name w:val="Body Text"/>
    <w:basedOn w:val="Normal"/>
    <w:link w:val="BodyTextChar"/>
    <w:uiPriority w:val="99"/>
    <w:rsid w:val="00843AB4"/>
    <w:rPr>
      <w:rFonts w:ascii="Times New Roman" w:hAnsi="Times New Roman"/>
      <w:b/>
      <w:sz w:val="28"/>
      <w:szCs w:val="20"/>
      <w:lang w:eastAsia="ru-RU"/>
    </w:r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9C080E"/>
    <w:rPr>
      <w:rFonts w:cs="Times New Roman"/>
      <w:lang w:eastAsia="en-US"/>
    </w:rPr>
  </w:style>
  <w:style w:type="paragraph" w:styleId="BodyText3">
    <w:name w:val="Body Text 3"/>
    <w:basedOn w:val="Normal"/>
    <w:link w:val="BodyText3Char"/>
    <w:uiPriority w:val="99"/>
    <w:rsid w:val="00BD6AAC"/>
    <w:pPr>
      <w:spacing w:after="120"/>
      <w:jc w:val="left"/>
    </w:pPr>
    <w:rPr>
      <w:rFonts w:ascii="Times New Roman" w:hAnsi="Times New Roman"/>
      <w:sz w:val="16"/>
      <w:szCs w:val="16"/>
      <w:lang w:eastAsia="ru-RU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locked/>
    <w:rsid w:val="002E3715"/>
    <w:rPr>
      <w:rFonts w:cs="Times New Roman"/>
      <w:sz w:val="16"/>
      <w:szCs w:val="16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92</TotalTime>
  <Pages>2</Pages>
  <Words>648</Words>
  <Characters>3698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Гейштова Наталья Алексеевна</dc:creator>
  <cp:keywords/>
  <dc:description/>
  <cp:lastModifiedBy>ChuTN</cp:lastModifiedBy>
  <cp:revision>23</cp:revision>
  <dcterms:created xsi:type="dcterms:W3CDTF">2014-05-08T04:15:00Z</dcterms:created>
  <dcterms:modified xsi:type="dcterms:W3CDTF">2016-11-23T05:03:00Z</dcterms:modified>
</cp:coreProperties>
</file>