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149" w:rsidRPr="00CB4F3F" w:rsidRDefault="00DA0149" w:rsidP="00BA330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CB4F3F">
        <w:rPr>
          <w:rFonts w:ascii="Times New Roman" w:hAnsi="Times New Roman"/>
          <w:b/>
          <w:color w:val="000000"/>
          <w:sz w:val="28"/>
          <w:szCs w:val="28"/>
        </w:rPr>
        <w:t>АННОТАЦИЯ РАБОЧЕЙ ПРОГРАММЫ ДИСЦИПЛИНЫ</w:t>
      </w:r>
    </w:p>
    <w:p w:rsidR="00DA0149" w:rsidRPr="00B2177F" w:rsidRDefault="00DA0149" w:rsidP="00BA3305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000000"/>
          <w:sz w:val="16"/>
          <w:szCs w:val="16"/>
        </w:rPr>
      </w:pPr>
    </w:p>
    <w:p w:rsidR="00DA0149" w:rsidRPr="00F16470" w:rsidRDefault="00DA0149" w:rsidP="00F90147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 xml:space="preserve">Дисциплина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F16470">
        <w:rPr>
          <w:rFonts w:ascii="Times New Roman" w:hAnsi="Times New Roman"/>
          <w:sz w:val="28"/>
          <w:szCs w:val="28"/>
        </w:rPr>
        <w:t>Б</w:t>
      </w:r>
      <w:r w:rsidRPr="00852DA9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ДВ.7.2</w:t>
      </w:r>
      <w:r w:rsidRPr="00F1647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Теория государственных финансов</w:t>
      </w:r>
    </w:p>
    <w:p w:rsidR="00DA0149" w:rsidRPr="00CB4F3F" w:rsidRDefault="00DA0149" w:rsidP="000E5A0D">
      <w:pPr>
        <w:spacing w:before="120" w:after="0" w:line="240" w:lineRule="auto"/>
        <w:ind w:left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CB4F3F">
        <w:rPr>
          <w:rFonts w:ascii="Times New Roman" w:hAnsi="Times New Roman"/>
          <w:b/>
          <w:color w:val="000000"/>
          <w:sz w:val="28"/>
          <w:szCs w:val="28"/>
        </w:rPr>
        <w:t>Семестр:</w:t>
      </w:r>
      <w:r w:rsidRPr="00CB4F3F">
        <w:rPr>
          <w:rFonts w:ascii="Times New Roman" w:hAnsi="Times New Roman"/>
          <w:color w:val="000000"/>
          <w:sz w:val="28"/>
          <w:szCs w:val="28"/>
        </w:rPr>
        <w:t xml:space="preserve">  </w:t>
      </w:r>
      <w:r>
        <w:rPr>
          <w:rFonts w:ascii="Times New Roman" w:hAnsi="Times New Roman"/>
          <w:color w:val="000000"/>
          <w:sz w:val="28"/>
          <w:szCs w:val="28"/>
        </w:rPr>
        <w:t>7</w:t>
      </w:r>
    </w:p>
    <w:p w:rsidR="00DA0149" w:rsidRPr="00CB4F3F" w:rsidRDefault="00DA0149" w:rsidP="000E5A0D">
      <w:pPr>
        <w:spacing w:after="0" w:line="240" w:lineRule="auto"/>
        <w:ind w:left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CB4F3F">
        <w:rPr>
          <w:rFonts w:ascii="Times New Roman" w:hAnsi="Times New Roman"/>
          <w:b/>
          <w:color w:val="000000"/>
          <w:sz w:val="28"/>
          <w:szCs w:val="28"/>
        </w:rPr>
        <w:t>Количество часов:</w:t>
      </w:r>
      <w:r w:rsidRPr="00CB4F3F">
        <w:rPr>
          <w:rFonts w:ascii="Times New Roman" w:hAnsi="Times New Roman"/>
          <w:color w:val="000000"/>
          <w:sz w:val="28"/>
          <w:szCs w:val="28"/>
        </w:rPr>
        <w:t xml:space="preserve">  </w:t>
      </w:r>
      <w:r>
        <w:rPr>
          <w:rFonts w:ascii="Times New Roman" w:hAnsi="Times New Roman"/>
          <w:color w:val="000000"/>
          <w:sz w:val="28"/>
          <w:szCs w:val="28"/>
        </w:rPr>
        <w:t>144</w:t>
      </w:r>
      <w:r w:rsidRPr="00CB4F3F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DA0149" w:rsidRDefault="00DA0149" w:rsidP="000E5A0D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4</w:t>
      </w:r>
    </w:p>
    <w:p w:rsidR="00DA0149" w:rsidRPr="00DA4409" w:rsidRDefault="00DA0149" w:rsidP="000E5A0D">
      <w:pPr>
        <w:spacing w:after="0" w:line="240" w:lineRule="auto"/>
        <w:ind w:left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CB4F3F">
        <w:rPr>
          <w:rFonts w:ascii="Times New Roman" w:hAnsi="Times New Roman"/>
          <w:b/>
          <w:color w:val="000000"/>
          <w:sz w:val="28"/>
          <w:szCs w:val="28"/>
        </w:rPr>
        <w:t xml:space="preserve">Промежуточная аттестация:  </w:t>
      </w:r>
      <w:r>
        <w:rPr>
          <w:rFonts w:ascii="Times New Roman" w:hAnsi="Times New Roman"/>
          <w:color w:val="000000"/>
          <w:sz w:val="28"/>
          <w:szCs w:val="28"/>
        </w:rPr>
        <w:t>зачёт</w:t>
      </w:r>
    </w:p>
    <w:p w:rsidR="00DA0149" w:rsidRPr="00DA4409" w:rsidRDefault="00DA0149" w:rsidP="000E5A0D">
      <w:pPr>
        <w:spacing w:after="0" w:line="240" w:lineRule="auto"/>
        <w:ind w:left="54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DA0149" w:rsidRPr="000E5A0D" w:rsidRDefault="00DA0149" w:rsidP="000E5A0D">
      <w:pPr>
        <w:spacing w:after="0" w:line="240" w:lineRule="auto"/>
        <w:ind w:left="540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BA0F5D">
        <w:rPr>
          <w:rFonts w:ascii="Times New Roman" w:hAnsi="Times New Roman"/>
          <w:b/>
          <w:color w:val="000000"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 </w:t>
      </w:r>
    </w:p>
    <w:p w:rsidR="00DA0149" w:rsidRDefault="00DA0149" w:rsidP="000E5A0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</w:t>
      </w:r>
      <w:r w:rsidRPr="00F90147">
        <w:rPr>
          <w:rFonts w:ascii="Times New Roman" w:hAnsi="Times New Roman"/>
          <w:color w:val="000000"/>
          <w:sz w:val="28"/>
          <w:szCs w:val="28"/>
        </w:rPr>
        <w:t>Дисциплина</w:t>
      </w:r>
      <w:r w:rsidRPr="00852D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 выбору</w:t>
      </w:r>
      <w:r w:rsidRPr="00F90147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Теория государственных финансов</w:t>
      </w:r>
      <w:r w:rsidRPr="00F90147">
        <w:rPr>
          <w:rFonts w:ascii="Times New Roman" w:hAnsi="Times New Roman"/>
          <w:color w:val="000000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входит в в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риативную часть   учебного плана подготовки бакалавров по направлению </w:t>
      </w:r>
      <w:r w:rsidRPr="00BB29F2">
        <w:rPr>
          <w:rFonts w:ascii="Times New Roman" w:hAnsi="Times New Roman"/>
          <w:sz w:val="28"/>
          <w:szCs w:val="28"/>
        </w:rPr>
        <w:t>38.03.01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Экономика, </w:t>
      </w:r>
      <w:r>
        <w:rPr>
          <w:rFonts w:ascii="Times New Roman" w:hAnsi="Times New Roman"/>
          <w:sz w:val="28"/>
          <w:szCs w:val="28"/>
        </w:rPr>
        <w:t>профиль «Финансы и кредит».</w:t>
      </w:r>
      <w:r w:rsidRPr="00F90147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DA0149" w:rsidRDefault="00DA0149" w:rsidP="00852DA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</w:t>
      </w:r>
      <w:r w:rsidRPr="00F90147">
        <w:rPr>
          <w:rFonts w:ascii="Times New Roman" w:hAnsi="Times New Roman"/>
          <w:color w:val="000000"/>
          <w:sz w:val="28"/>
          <w:szCs w:val="28"/>
        </w:rPr>
        <w:t>Дисциплина «</w:t>
      </w:r>
      <w:r>
        <w:rPr>
          <w:rFonts w:ascii="Times New Roman" w:hAnsi="Times New Roman"/>
          <w:sz w:val="28"/>
          <w:szCs w:val="28"/>
        </w:rPr>
        <w:t>Теория государственных финансов</w:t>
      </w:r>
      <w:r w:rsidRPr="00F90147">
        <w:rPr>
          <w:rFonts w:ascii="Times New Roman" w:hAnsi="Times New Roman"/>
          <w:color w:val="000000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содержательно допо</w:t>
      </w:r>
      <w:r>
        <w:rPr>
          <w:rFonts w:ascii="Times New Roman" w:hAnsi="Times New Roman"/>
          <w:sz w:val="28"/>
          <w:szCs w:val="28"/>
        </w:rPr>
        <w:t>л</w:t>
      </w:r>
      <w:r>
        <w:rPr>
          <w:rFonts w:ascii="Times New Roman" w:hAnsi="Times New Roman"/>
          <w:sz w:val="28"/>
          <w:szCs w:val="28"/>
        </w:rPr>
        <w:t xml:space="preserve">няет дисциплину базовой части «Финансы», </w:t>
      </w:r>
      <w:r w:rsidRPr="00F90147">
        <w:rPr>
          <w:rFonts w:ascii="Times New Roman" w:hAnsi="Times New Roman"/>
          <w:color w:val="000000"/>
          <w:sz w:val="28"/>
          <w:szCs w:val="28"/>
        </w:rPr>
        <w:t>формирует специалистов высшей квалификации для работы, в том числе в государственных структурах.</w:t>
      </w:r>
    </w:p>
    <w:p w:rsidR="00DA0149" w:rsidRPr="00F90147" w:rsidRDefault="00DA0149" w:rsidP="000E5A0D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DA0149" w:rsidRPr="000E5A0D" w:rsidRDefault="00DA0149" w:rsidP="000E5A0D">
      <w:pPr>
        <w:spacing w:after="0" w:line="100" w:lineRule="atLeast"/>
        <w:ind w:left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DA0149" w:rsidRPr="00AD7E8A" w:rsidRDefault="00DA0149" w:rsidP="000E5A0D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0E5A0D">
        <w:rPr>
          <w:rFonts w:ascii="Times New Roman" w:hAnsi="Times New Roman"/>
          <w:sz w:val="28"/>
          <w:szCs w:val="28"/>
        </w:rPr>
        <w:t>Цель дисциплины</w:t>
      </w:r>
      <w:r>
        <w:rPr>
          <w:rFonts w:ascii="Times New Roman" w:hAnsi="Times New Roman"/>
          <w:b/>
          <w:sz w:val="28"/>
          <w:szCs w:val="28"/>
        </w:rPr>
        <w:t xml:space="preserve"> – </w:t>
      </w:r>
      <w:r w:rsidRPr="00AD7E8A">
        <w:rPr>
          <w:rFonts w:ascii="Times New Roman" w:hAnsi="Times New Roman"/>
          <w:sz w:val="28"/>
          <w:szCs w:val="28"/>
        </w:rPr>
        <w:t>формирование системы знаний в области государс</w:t>
      </w:r>
      <w:r w:rsidRPr="00AD7E8A">
        <w:rPr>
          <w:rFonts w:ascii="Times New Roman" w:hAnsi="Times New Roman"/>
          <w:sz w:val="28"/>
          <w:szCs w:val="28"/>
        </w:rPr>
        <w:t>т</w:t>
      </w:r>
      <w:r w:rsidRPr="00AD7E8A">
        <w:rPr>
          <w:rFonts w:ascii="Times New Roman" w:hAnsi="Times New Roman"/>
          <w:sz w:val="28"/>
          <w:szCs w:val="28"/>
        </w:rPr>
        <w:t>венных финансов, понимание закономерностей организации финансовых о</w:t>
      </w:r>
      <w:r w:rsidRPr="00AD7E8A">
        <w:rPr>
          <w:rFonts w:ascii="Times New Roman" w:hAnsi="Times New Roman"/>
          <w:sz w:val="28"/>
          <w:szCs w:val="28"/>
        </w:rPr>
        <w:t>т</w:t>
      </w:r>
      <w:r w:rsidRPr="00AD7E8A">
        <w:rPr>
          <w:rFonts w:ascii="Times New Roman" w:hAnsi="Times New Roman"/>
          <w:sz w:val="28"/>
          <w:szCs w:val="28"/>
        </w:rPr>
        <w:t xml:space="preserve">ношений, определяющих управление доходами и расходами государства.  </w:t>
      </w:r>
    </w:p>
    <w:p w:rsidR="00DA0149" w:rsidRPr="00F90147" w:rsidRDefault="00DA0149" w:rsidP="000E5A0D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F90147">
        <w:rPr>
          <w:rFonts w:ascii="Times New Roman" w:hAnsi="Times New Roman"/>
          <w:color w:val="000000"/>
          <w:sz w:val="28"/>
          <w:szCs w:val="28"/>
        </w:rPr>
        <w:t>Задачи</w:t>
      </w:r>
      <w:r w:rsidRPr="00F90147">
        <w:rPr>
          <w:rFonts w:ascii="Times New Roman" w:hAnsi="Times New Roman"/>
          <w:sz w:val="28"/>
          <w:szCs w:val="28"/>
        </w:rPr>
        <w:t xml:space="preserve"> освоения дисциплины:  </w:t>
      </w:r>
    </w:p>
    <w:p w:rsidR="00DA0149" w:rsidRPr="00AD7E8A" w:rsidRDefault="00DA0149" w:rsidP="00AD7E8A">
      <w:pPr>
        <w:pStyle w:val="Iauiue"/>
        <w:numPr>
          <w:ilvl w:val="0"/>
          <w:numId w:val="23"/>
        </w:numPr>
        <w:tabs>
          <w:tab w:val="left" w:pos="426"/>
        </w:tabs>
        <w:ind w:left="0" w:firstLine="0"/>
        <w:jc w:val="both"/>
        <w:rPr>
          <w:color w:val="000000"/>
          <w:sz w:val="28"/>
          <w:szCs w:val="28"/>
        </w:rPr>
      </w:pPr>
      <w:r w:rsidRPr="00AD7E8A">
        <w:rPr>
          <w:color w:val="000000"/>
          <w:sz w:val="28"/>
          <w:szCs w:val="28"/>
        </w:rPr>
        <w:t>ознакомление с наиболее значимыми теориями государственных фи</w:t>
      </w:r>
      <w:r>
        <w:rPr>
          <w:color w:val="000000"/>
          <w:sz w:val="28"/>
          <w:szCs w:val="28"/>
        </w:rPr>
        <w:t xml:space="preserve">нансов, российских и зарубежных, </w:t>
      </w:r>
      <w:r w:rsidRPr="00AD7E8A">
        <w:rPr>
          <w:color w:val="000000"/>
          <w:sz w:val="28"/>
          <w:szCs w:val="28"/>
        </w:rPr>
        <w:t>их критический обзор;</w:t>
      </w:r>
    </w:p>
    <w:p w:rsidR="00DA0149" w:rsidRPr="00AD7E8A" w:rsidRDefault="00DA0149" w:rsidP="00AD7E8A">
      <w:pPr>
        <w:pStyle w:val="Iauiue"/>
        <w:numPr>
          <w:ilvl w:val="0"/>
          <w:numId w:val="23"/>
        </w:numPr>
        <w:tabs>
          <w:tab w:val="left" w:pos="426"/>
        </w:tabs>
        <w:ind w:left="0" w:firstLine="0"/>
        <w:jc w:val="both"/>
        <w:rPr>
          <w:color w:val="000000"/>
          <w:sz w:val="28"/>
          <w:szCs w:val="28"/>
        </w:rPr>
      </w:pPr>
      <w:r w:rsidRPr="00AD7E8A">
        <w:rPr>
          <w:color w:val="000000"/>
          <w:sz w:val="28"/>
          <w:szCs w:val="28"/>
        </w:rPr>
        <w:t>изучение основных принципов и особенностей организации финансов о</w:t>
      </w:r>
      <w:r w:rsidRPr="00AD7E8A">
        <w:rPr>
          <w:color w:val="000000"/>
          <w:sz w:val="28"/>
          <w:szCs w:val="28"/>
        </w:rPr>
        <w:t>б</w:t>
      </w:r>
      <w:r w:rsidRPr="00AD7E8A">
        <w:rPr>
          <w:color w:val="000000"/>
          <w:sz w:val="28"/>
          <w:szCs w:val="28"/>
        </w:rPr>
        <w:t>щественного сектора экономики;</w:t>
      </w:r>
    </w:p>
    <w:p w:rsidR="00DA0149" w:rsidRPr="00AD7E8A" w:rsidRDefault="00DA0149" w:rsidP="00AD7E8A">
      <w:pPr>
        <w:pStyle w:val="Iauiue"/>
        <w:numPr>
          <w:ilvl w:val="0"/>
          <w:numId w:val="23"/>
        </w:numPr>
        <w:tabs>
          <w:tab w:val="left" w:pos="426"/>
        </w:tabs>
        <w:ind w:left="0" w:firstLine="0"/>
        <w:jc w:val="both"/>
        <w:rPr>
          <w:color w:val="000000"/>
          <w:sz w:val="28"/>
          <w:szCs w:val="28"/>
        </w:rPr>
      </w:pPr>
      <w:r w:rsidRPr="00AD7E8A">
        <w:rPr>
          <w:color w:val="000000"/>
          <w:sz w:val="28"/>
          <w:szCs w:val="28"/>
        </w:rPr>
        <w:t>освоение понятийного аппарата науки о государственных финансах;</w:t>
      </w:r>
    </w:p>
    <w:p w:rsidR="00DA0149" w:rsidRPr="00AD7E8A" w:rsidRDefault="00DA0149" w:rsidP="00AD7E8A">
      <w:pPr>
        <w:pStyle w:val="Iauiue"/>
        <w:numPr>
          <w:ilvl w:val="0"/>
          <w:numId w:val="23"/>
        </w:numPr>
        <w:tabs>
          <w:tab w:val="left" w:pos="426"/>
        </w:tabs>
        <w:ind w:left="0" w:firstLine="0"/>
        <w:jc w:val="both"/>
        <w:rPr>
          <w:color w:val="000000"/>
          <w:sz w:val="28"/>
          <w:szCs w:val="28"/>
        </w:rPr>
      </w:pPr>
      <w:r w:rsidRPr="00AD7E8A">
        <w:rPr>
          <w:color w:val="000000"/>
          <w:sz w:val="28"/>
          <w:szCs w:val="28"/>
        </w:rPr>
        <w:t>обучение основам организации планирования, финансирования, организ</w:t>
      </w:r>
      <w:r w:rsidRPr="00AD7E8A">
        <w:rPr>
          <w:color w:val="000000"/>
          <w:sz w:val="28"/>
          <w:szCs w:val="28"/>
        </w:rPr>
        <w:t>а</w:t>
      </w:r>
      <w:r w:rsidRPr="00AD7E8A">
        <w:rPr>
          <w:color w:val="000000"/>
          <w:sz w:val="28"/>
          <w:szCs w:val="28"/>
        </w:rPr>
        <w:t>ции распределения и использования экономических ресурсов в общественном секторе экономики;</w:t>
      </w:r>
    </w:p>
    <w:p w:rsidR="00DA0149" w:rsidRPr="00AD7E8A" w:rsidRDefault="00DA0149" w:rsidP="00AD7E8A">
      <w:pPr>
        <w:pStyle w:val="Iauiue"/>
        <w:numPr>
          <w:ilvl w:val="0"/>
          <w:numId w:val="23"/>
        </w:numPr>
        <w:tabs>
          <w:tab w:val="left" w:pos="426"/>
        </w:tabs>
        <w:ind w:left="0" w:firstLine="0"/>
        <w:jc w:val="both"/>
        <w:rPr>
          <w:color w:val="000000"/>
          <w:sz w:val="28"/>
          <w:szCs w:val="28"/>
        </w:rPr>
      </w:pPr>
      <w:r w:rsidRPr="00AD7E8A">
        <w:rPr>
          <w:color w:val="000000"/>
          <w:sz w:val="28"/>
          <w:szCs w:val="28"/>
        </w:rPr>
        <w:t xml:space="preserve">подготовка высококвалифицированных специалистов для финансово-кредитной системы страны, казначейских и контрольных органов, налоговых служб. </w:t>
      </w:r>
    </w:p>
    <w:p w:rsidR="00DA0149" w:rsidRPr="00CB4F3F" w:rsidRDefault="00DA0149" w:rsidP="000E5A0D">
      <w:pPr>
        <w:spacing w:before="120" w:after="0" w:line="240" w:lineRule="auto"/>
        <w:ind w:left="540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CB4F3F">
        <w:rPr>
          <w:rFonts w:ascii="Times New Roman" w:hAnsi="Times New Roman"/>
          <w:b/>
          <w:color w:val="000000"/>
          <w:sz w:val="28"/>
          <w:szCs w:val="28"/>
        </w:rPr>
        <w:t xml:space="preserve">Содержание дисциплины:  </w:t>
      </w:r>
    </w:p>
    <w:p w:rsidR="00DA0149" w:rsidRPr="00990670" w:rsidRDefault="00DA0149" w:rsidP="0099067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</w:t>
      </w:r>
      <w:r w:rsidRPr="00990670">
        <w:rPr>
          <w:rFonts w:ascii="Times New Roman" w:hAnsi="Times New Roman"/>
          <w:color w:val="000000"/>
          <w:sz w:val="28"/>
          <w:szCs w:val="28"/>
        </w:rPr>
        <w:t>Понятие государственных финансов. Роль государственных финансов в условиях рыночной экономики. Признаки финансовых отношений, отлича</w:t>
      </w:r>
      <w:r w:rsidRPr="00990670">
        <w:rPr>
          <w:rFonts w:ascii="Times New Roman" w:hAnsi="Times New Roman"/>
          <w:color w:val="000000"/>
          <w:sz w:val="28"/>
          <w:szCs w:val="28"/>
        </w:rPr>
        <w:t>ю</w:t>
      </w:r>
      <w:r w:rsidRPr="00990670">
        <w:rPr>
          <w:rFonts w:ascii="Times New Roman" w:hAnsi="Times New Roman"/>
          <w:color w:val="000000"/>
          <w:sz w:val="28"/>
          <w:szCs w:val="28"/>
        </w:rPr>
        <w:t>щие их от иных денежных отношений. Условия и причины появления госуда</w:t>
      </w:r>
      <w:r w:rsidRPr="00990670">
        <w:rPr>
          <w:rFonts w:ascii="Times New Roman" w:hAnsi="Times New Roman"/>
          <w:color w:val="000000"/>
          <w:sz w:val="28"/>
          <w:szCs w:val="28"/>
        </w:rPr>
        <w:t>р</w:t>
      </w:r>
      <w:r w:rsidRPr="00990670">
        <w:rPr>
          <w:rFonts w:ascii="Times New Roman" w:hAnsi="Times New Roman"/>
          <w:color w:val="000000"/>
          <w:sz w:val="28"/>
          <w:szCs w:val="28"/>
        </w:rPr>
        <w:t>ственных и муниципальных финансов. Характерные черты, особенности гос</w:t>
      </w:r>
      <w:r w:rsidRPr="00990670">
        <w:rPr>
          <w:rFonts w:ascii="Times New Roman" w:hAnsi="Times New Roman"/>
          <w:color w:val="000000"/>
          <w:sz w:val="28"/>
          <w:szCs w:val="28"/>
        </w:rPr>
        <w:t>у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дарственных и муниципальных финансов. </w:t>
      </w:r>
    </w:p>
    <w:p w:rsidR="00DA0149" w:rsidRPr="00990670" w:rsidRDefault="00DA0149" w:rsidP="0099067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90670">
        <w:rPr>
          <w:rFonts w:ascii="Times New Roman" w:hAnsi="Times New Roman"/>
          <w:color w:val="000000"/>
          <w:sz w:val="28"/>
          <w:szCs w:val="28"/>
        </w:rPr>
        <w:t>Функции государственных и муниципальных финансов, их содержание. Пр</w:t>
      </w:r>
      <w:r w:rsidRPr="00990670">
        <w:rPr>
          <w:rFonts w:ascii="Times New Roman" w:hAnsi="Times New Roman"/>
          <w:color w:val="000000"/>
          <w:sz w:val="28"/>
          <w:szCs w:val="28"/>
        </w:rPr>
        <w:t>и</w:t>
      </w:r>
      <w:r w:rsidRPr="00990670">
        <w:rPr>
          <w:rFonts w:ascii="Times New Roman" w:hAnsi="Times New Roman"/>
          <w:color w:val="000000"/>
          <w:sz w:val="28"/>
          <w:szCs w:val="28"/>
        </w:rPr>
        <w:t>чины возрастания роли контрольной функции государственных и муниципал</w:t>
      </w:r>
      <w:r w:rsidRPr="00990670">
        <w:rPr>
          <w:rFonts w:ascii="Times New Roman" w:hAnsi="Times New Roman"/>
          <w:color w:val="000000"/>
          <w:sz w:val="28"/>
          <w:szCs w:val="28"/>
        </w:rPr>
        <w:t>ь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ных финансов в современных условиях. </w:t>
      </w:r>
    </w:p>
    <w:p w:rsidR="00DA0149" w:rsidRPr="00990670" w:rsidRDefault="00DA0149" w:rsidP="0099067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90670">
        <w:rPr>
          <w:rFonts w:ascii="Times New Roman" w:hAnsi="Times New Roman"/>
          <w:color w:val="000000"/>
          <w:sz w:val="28"/>
          <w:szCs w:val="28"/>
        </w:rPr>
        <w:t>Особенности становления и развития государственных и муниципальных ф</w:t>
      </w:r>
      <w:r w:rsidRPr="00990670">
        <w:rPr>
          <w:rFonts w:ascii="Times New Roman" w:hAnsi="Times New Roman"/>
          <w:color w:val="000000"/>
          <w:sz w:val="28"/>
          <w:szCs w:val="28"/>
        </w:rPr>
        <w:t>и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нансов в дореволюционной России, в советский и постсоветский периоды. </w:t>
      </w:r>
    </w:p>
    <w:p w:rsidR="00DA0149" w:rsidRPr="00990670" w:rsidRDefault="00DA0149" w:rsidP="0099067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90670">
        <w:rPr>
          <w:rFonts w:ascii="Times New Roman" w:hAnsi="Times New Roman"/>
          <w:color w:val="000000"/>
          <w:sz w:val="28"/>
          <w:szCs w:val="28"/>
        </w:rPr>
        <w:t>Источники формирования государственных и муниципальных финансовых р</w:t>
      </w:r>
      <w:r w:rsidRPr="00990670">
        <w:rPr>
          <w:rFonts w:ascii="Times New Roman" w:hAnsi="Times New Roman"/>
          <w:color w:val="000000"/>
          <w:sz w:val="28"/>
          <w:szCs w:val="28"/>
        </w:rPr>
        <w:t>е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сурсов. </w:t>
      </w:r>
      <w:smartTag w:uri="urn:schemas-microsoft-com:office:smarttags" w:element="PersonName">
        <w:r w:rsidRPr="00990670">
          <w:rPr>
            <w:rFonts w:ascii="Times New Roman" w:hAnsi="Times New Roman"/>
            <w:color w:val="000000"/>
            <w:sz w:val="28"/>
            <w:szCs w:val="28"/>
          </w:rPr>
          <w:t>Финансов</w:t>
        </w:r>
      </w:smartTag>
      <w:r w:rsidRPr="00990670">
        <w:rPr>
          <w:rFonts w:ascii="Times New Roman" w:hAnsi="Times New Roman"/>
          <w:color w:val="000000"/>
          <w:sz w:val="28"/>
          <w:szCs w:val="28"/>
        </w:rPr>
        <w:t>ые ресурсы органов государственной власти и местного сам</w:t>
      </w:r>
      <w:r w:rsidRPr="00990670">
        <w:rPr>
          <w:rFonts w:ascii="Times New Roman" w:hAnsi="Times New Roman"/>
          <w:color w:val="000000"/>
          <w:sz w:val="28"/>
          <w:szCs w:val="28"/>
        </w:rPr>
        <w:t>о</w:t>
      </w:r>
      <w:r w:rsidRPr="00990670">
        <w:rPr>
          <w:rFonts w:ascii="Times New Roman" w:hAnsi="Times New Roman"/>
          <w:color w:val="000000"/>
          <w:sz w:val="28"/>
          <w:szCs w:val="28"/>
        </w:rPr>
        <w:t>управления. Особенности организации фондовой формы финансовых ресурсов органов государственной власти и органов местного самоуправления в Росси</w:t>
      </w:r>
      <w:r w:rsidRPr="00990670">
        <w:rPr>
          <w:rFonts w:ascii="Times New Roman" w:hAnsi="Times New Roman"/>
          <w:color w:val="000000"/>
          <w:sz w:val="28"/>
          <w:szCs w:val="28"/>
        </w:rPr>
        <w:t>й</w:t>
      </w:r>
      <w:r w:rsidRPr="00990670">
        <w:rPr>
          <w:rFonts w:ascii="Times New Roman" w:hAnsi="Times New Roman"/>
          <w:color w:val="000000"/>
          <w:sz w:val="28"/>
          <w:szCs w:val="28"/>
        </w:rPr>
        <w:t>ской Федерации.</w:t>
      </w:r>
    </w:p>
    <w:p w:rsidR="00DA0149" w:rsidRPr="00990670" w:rsidRDefault="00DA0149" w:rsidP="0099067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90670">
        <w:rPr>
          <w:rFonts w:ascii="Times New Roman" w:hAnsi="Times New Roman"/>
          <w:color w:val="000000"/>
          <w:sz w:val="28"/>
          <w:szCs w:val="28"/>
        </w:rPr>
        <w:t>Государственные финансы в западных экономических теориях макрорегулир</w:t>
      </w:r>
      <w:r w:rsidRPr="00990670">
        <w:rPr>
          <w:rFonts w:ascii="Times New Roman" w:hAnsi="Times New Roman"/>
          <w:color w:val="000000"/>
          <w:sz w:val="28"/>
          <w:szCs w:val="28"/>
        </w:rPr>
        <w:t>о</w:t>
      </w:r>
      <w:r w:rsidRPr="00990670">
        <w:rPr>
          <w:rFonts w:ascii="Times New Roman" w:hAnsi="Times New Roman"/>
          <w:color w:val="000000"/>
          <w:sz w:val="28"/>
          <w:szCs w:val="28"/>
        </w:rPr>
        <w:t>вания. Теории государственных финансов 15-20 веков (работы Ж.Ж. Бодена, У.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90670">
        <w:rPr>
          <w:rFonts w:ascii="Times New Roman" w:hAnsi="Times New Roman"/>
          <w:color w:val="000000"/>
          <w:sz w:val="28"/>
          <w:szCs w:val="28"/>
        </w:rPr>
        <w:t>Пети, И.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90670">
        <w:rPr>
          <w:rFonts w:ascii="Times New Roman" w:hAnsi="Times New Roman"/>
          <w:color w:val="000000"/>
          <w:sz w:val="28"/>
          <w:szCs w:val="28"/>
        </w:rPr>
        <w:t>Зонненфельса, Д.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90670">
        <w:rPr>
          <w:rFonts w:ascii="Times New Roman" w:hAnsi="Times New Roman"/>
          <w:color w:val="000000"/>
          <w:sz w:val="28"/>
          <w:szCs w:val="28"/>
        </w:rPr>
        <w:t>Рикардо, А.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90670">
        <w:rPr>
          <w:rFonts w:ascii="Times New Roman" w:hAnsi="Times New Roman"/>
          <w:color w:val="000000"/>
          <w:sz w:val="28"/>
          <w:szCs w:val="28"/>
        </w:rPr>
        <w:t>Пигу). Классическая школа государс</w:t>
      </w:r>
      <w:r w:rsidRPr="00990670">
        <w:rPr>
          <w:rFonts w:ascii="Times New Roman" w:hAnsi="Times New Roman"/>
          <w:color w:val="000000"/>
          <w:sz w:val="28"/>
          <w:szCs w:val="28"/>
        </w:rPr>
        <w:t>т</w:t>
      </w:r>
      <w:r w:rsidRPr="00990670">
        <w:rPr>
          <w:rFonts w:ascii="Times New Roman" w:hAnsi="Times New Roman"/>
          <w:color w:val="000000"/>
          <w:sz w:val="28"/>
          <w:szCs w:val="28"/>
        </w:rPr>
        <w:t>венных финансов (17 в. - первая треть 20 в.). «Новая» концепция государстве</w:t>
      </w:r>
      <w:r w:rsidRPr="00990670">
        <w:rPr>
          <w:rFonts w:ascii="Times New Roman" w:hAnsi="Times New Roman"/>
          <w:color w:val="000000"/>
          <w:sz w:val="28"/>
          <w:szCs w:val="28"/>
        </w:rPr>
        <w:t>н</w:t>
      </w:r>
      <w:r w:rsidRPr="00990670">
        <w:rPr>
          <w:rFonts w:ascii="Times New Roman" w:hAnsi="Times New Roman"/>
          <w:color w:val="000000"/>
          <w:sz w:val="28"/>
          <w:szCs w:val="28"/>
        </w:rPr>
        <w:t>ных финансов. Основные направления теории «функциональных государстве</w:t>
      </w:r>
      <w:r w:rsidRPr="00990670">
        <w:rPr>
          <w:rFonts w:ascii="Times New Roman" w:hAnsi="Times New Roman"/>
          <w:color w:val="000000"/>
          <w:sz w:val="28"/>
          <w:szCs w:val="28"/>
        </w:rPr>
        <w:t>н</w:t>
      </w:r>
      <w:r w:rsidRPr="00990670">
        <w:rPr>
          <w:rFonts w:ascii="Times New Roman" w:hAnsi="Times New Roman"/>
          <w:color w:val="000000"/>
          <w:sz w:val="28"/>
          <w:szCs w:val="28"/>
        </w:rPr>
        <w:t>ных финансов». Теория экономики предложения. Положения теории «эконом</w:t>
      </w:r>
      <w:r w:rsidRPr="00990670">
        <w:rPr>
          <w:rFonts w:ascii="Times New Roman" w:hAnsi="Times New Roman"/>
          <w:color w:val="000000"/>
          <w:sz w:val="28"/>
          <w:szCs w:val="28"/>
        </w:rPr>
        <w:t>и</w:t>
      </w:r>
      <w:r w:rsidRPr="00990670">
        <w:rPr>
          <w:rFonts w:ascii="Times New Roman" w:hAnsi="Times New Roman"/>
          <w:color w:val="000000"/>
          <w:sz w:val="28"/>
          <w:szCs w:val="28"/>
        </w:rPr>
        <w:t>ка общественного сектора» о развитии государственных финансов.</w:t>
      </w:r>
    </w:p>
    <w:p w:rsidR="00DA0149" w:rsidRPr="00990670" w:rsidRDefault="00DA0149" w:rsidP="0099067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90670">
        <w:rPr>
          <w:rFonts w:ascii="Times New Roman" w:hAnsi="Times New Roman"/>
          <w:color w:val="000000"/>
          <w:sz w:val="28"/>
          <w:szCs w:val="28"/>
        </w:rPr>
        <w:t>Финансы как историческая категория. Происхождение термина финансы. Ф</w:t>
      </w:r>
      <w:r w:rsidRPr="00990670">
        <w:rPr>
          <w:rFonts w:ascii="Times New Roman" w:hAnsi="Times New Roman"/>
          <w:color w:val="000000"/>
          <w:sz w:val="28"/>
          <w:szCs w:val="28"/>
        </w:rPr>
        <w:t>и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нансы и государство. Роль финансов на разных этапах эволюции государства, Зарождение науки о финансах. Первые крупные работы в области финансов (ХIХ век). </w:t>
      </w:r>
    </w:p>
    <w:p w:rsidR="00DA0149" w:rsidRPr="00990670" w:rsidRDefault="00DA0149" w:rsidP="0099067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90670">
        <w:rPr>
          <w:rFonts w:ascii="Times New Roman" w:hAnsi="Times New Roman"/>
          <w:color w:val="000000"/>
          <w:sz w:val="28"/>
          <w:szCs w:val="28"/>
        </w:rPr>
        <w:t>Финансы как фактор экономической и политической жизни общества. Форм</w:t>
      </w:r>
      <w:r w:rsidRPr="00990670">
        <w:rPr>
          <w:rFonts w:ascii="Times New Roman" w:hAnsi="Times New Roman"/>
          <w:color w:val="000000"/>
          <w:sz w:val="28"/>
          <w:szCs w:val="28"/>
        </w:rPr>
        <w:t>и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рование основных компонентов финансовой системы, свойственной прочному централизованному государству. Реформы середины ХVI века. </w:t>
      </w:r>
      <w:smartTag w:uri="urn:schemas-microsoft-com:office:smarttags" w:element="PersonName">
        <w:r w:rsidRPr="00990670">
          <w:rPr>
            <w:rFonts w:ascii="Times New Roman" w:hAnsi="Times New Roman"/>
            <w:color w:val="000000"/>
            <w:sz w:val="28"/>
            <w:szCs w:val="28"/>
          </w:rPr>
          <w:t>Финансов</w:t>
        </w:r>
      </w:smartTag>
      <w:r w:rsidRPr="00990670">
        <w:rPr>
          <w:rFonts w:ascii="Times New Roman" w:hAnsi="Times New Roman"/>
          <w:color w:val="000000"/>
          <w:sz w:val="28"/>
          <w:szCs w:val="28"/>
        </w:rPr>
        <w:t>ая п</w:t>
      </w:r>
      <w:r w:rsidRPr="00990670">
        <w:rPr>
          <w:rFonts w:ascii="Times New Roman" w:hAnsi="Times New Roman"/>
          <w:color w:val="000000"/>
          <w:sz w:val="28"/>
          <w:szCs w:val="28"/>
        </w:rPr>
        <w:t>о</w:t>
      </w:r>
      <w:r w:rsidRPr="00990670">
        <w:rPr>
          <w:rFonts w:ascii="Times New Roman" w:hAnsi="Times New Roman"/>
          <w:color w:val="000000"/>
          <w:sz w:val="28"/>
          <w:szCs w:val="28"/>
        </w:rPr>
        <w:t>литика правительства Павла I. Создание Министерства финансов России. В</w:t>
      </w:r>
      <w:r w:rsidRPr="00990670">
        <w:rPr>
          <w:rFonts w:ascii="Times New Roman" w:hAnsi="Times New Roman"/>
          <w:color w:val="000000"/>
          <w:sz w:val="28"/>
          <w:szCs w:val="28"/>
        </w:rPr>
        <w:t>ы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дающиеся Министры финансов России. Классификация расходов госбюджета, предложенная графом М. М. Сперанским. </w:t>
      </w:r>
      <w:smartTag w:uri="urn:schemas-microsoft-com:office:smarttags" w:element="PersonName">
        <w:r w:rsidRPr="00990670">
          <w:rPr>
            <w:rFonts w:ascii="Times New Roman" w:hAnsi="Times New Roman"/>
            <w:color w:val="000000"/>
            <w:sz w:val="28"/>
            <w:szCs w:val="28"/>
          </w:rPr>
          <w:t>Финансов</w:t>
        </w:r>
      </w:smartTag>
      <w:r w:rsidRPr="00990670">
        <w:rPr>
          <w:rFonts w:ascii="Times New Roman" w:hAnsi="Times New Roman"/>
          <w:color w:val="000000"/>
          <w:sz w:val="28"/>
          <w:szCs w:val="28"/>
        </w:rPr>
        <w:t xml:space="preserve">ая реформа в России при Николае I. Роль С.Ф. Канкрина в подготовке и проведении реформы. Значение Столыпинской реформы </w:t>
      </w:r>
      <w:smartTag w:uri="urn:schemas-microsoft-com:office:smarttags" w:element="metricconverter">
        <w:smartTagPr>
          <w:attr w:name="ProductID" w:val="1861 г"/>
        </w:smartTagPr>
        <w:r w:rsidRPr="00990670">
          <w:rPr>
            <w:rFonts w:ascii="Times New Roman" w:hAnsi="Times New Roman"/>
            <w:color w:val="000000"/>
            <w:sz w:val="28"/>
            <w:szCs w:val="28"/>
          </w:rPr>
          <w:t>1861 г</w:t>
        </w:r>
      </w:smartTag>
      <w:r w:rsidRPr="00990670">
        <w:rPr>
          <w:rFonts w:ascii="Times New Roman" w:hAnsi="Times New Roman"/>
          <w:color w:val="000000"/>
          <w:sz w:val="28"/>
          <w:szCs w:val="28"/>
        </w:rPr>
        <w:t>. Оценка результатов реформы. Реформы на р</w:t>
      </w:r>
      <w:r w:rsidRPr="00990670">
        <w:rPr>
          <w:rFonts w:ascii="Times New Roman" w:hAnsi="Times New Roman"/>
          <w:color w:val="000000"/>
          <w:sz w:val="28"/>
          <w:szCs w:val="28"/>
        </w:rPr>
        <w:t>у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беже веков. </w:t>
      </w:r>
      <w:smartTag w:uri="urn:schemas-microsoft-com:office:smarttags" w:element="PersonName">
        <w:r w:rsidRPr="00990670">
          <w:rPr>
            <w:rFonts w:ascii="Times New Roman" w:hAnsi="Times New Roman"/>
            <w:color w:val="000000"/>
            <w:sz w:val="28"/>
            <w:szCs w:val="28"/>
          </w:rPr>
          <w:t>Финансов</w:t>
        </w:r>
      </w:smartTag>
      <w:r w:rsidRPr="00990670">
        <w:rPr>
          <w:rFonts w:ascii="Times New Roman" w:hAnsi="Times New Roman"/>
          <w:color w:val="000000"/>
          <w:sz w:val="28"/>
          <w:szCs w:val="28"/>
        </w:rPr>
        <w:t xml:space="preserve">ая деятельность С.Ю. Витте. Финансы социалистического государства. </w:t>
      </w:r>
    </w:p>
    <w:p w:rsidR="00DA0149" w:rsidRPr="00990670" w:rsidRDefault="00DA0149" w:rsidP="0099067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90670">
        <w:rPr>
          <w:rFonts w:ascii="Times New Roman" w:hAnsi="Times New Roman"/>
          <w:color w:val="000000"/>
          <w:sz w:val="28"/>
          <w:szCs w:val="28"/>
        </w:rPr>
        <w:t>Содержание, значение и задачи финансовой политики. Стратегия и тактика ф</w:t>
      </w:r>
      <w:r w:rsidRPr="00990670">
        <w:rPr>
          <w:rFonts w:ascii="Times New Roman" w:hAnsi="Times New Roman"/>
          <w:color w:val="000000"/>
          <w:sz w:val="28"/>
          <w:szCs w:val="28"/>
        </w:rPr>
        <w:t>и</w:t>
      </w:r>
      <w:r w:rsidRPr="00990670">
        <w:rPr>
          <w:rFonts w:ascii="Times New Roman" w:hAnsi="Times New Roman"/>
          <w:color w:val="000000"/>
          <w:sz w:val="28"/>
          <w:szCs w:val="28"/>
        </w:rPr>
        <w:t>нансовой политики. Функциональный, целевой и территориальный аспекты финансовой политики. Взаимосвязь финансовой политики и экономики. Усил</w:t>
      </w:r>
      <w:r w:rsidRPr="00990670">
        <w:rPr>
          <w:rFonts w:ascii="Times New Roman" w:hAnsi="Times New Roman"/>
          <w:color w:val="000000"/>
          <w:sz w:val="28"/>
          <w:szCs w:val="28"/>
        </w:rPr>
        <w:t>е</w:t>
      </w:r>
      <w:r w:rsidRPr="00990670">
        <w:rPr>
          <w:rFonts w:ascii="Times New Roman" w:hAnsi="Times New Roman"/>
          <w:color w:val="000000"/>
          <w:sz w:val="28"/>
          <w:szCs w:val="28"/>
        </w:rPr>
        <w:t>ние влияния финансовой политики на экономическую и социальную жизнь о</w:t>
      </w:r>
      <w:r w:rsidRPr="00990670">
        <w:rPr>
          <w:rFonts w:ascii="Times New Roman" w:hAnsi="Times New Roman"/>
          <w:color w:val="000000"/>
          <w:sz w:val="28"/>
          <w:szCs w:val="28"/>
        </w:rPr>
        <w:t>б</w:t>
      </w:r>
      <w:r w:rsidRPr="00990670">
        <w:rPr>
          <w:rFonts w:ascii="Times New Roman" w:hAnsi="Times New Roman"/>
          <w:color w:val="000000"/>
          <w:sz w:val="28"/>
          <w:szCs w:val="28"/>
        </w:rPr>
        <w:t>щества. Научный подход к выработке финансовой политики, его основные тр</w:t>
      </w:r>
      <w:r w:rsidRPr="00990670">
        <w:rPr>
          <w:rFonts w:ascii="Times New Roman" w:hAnsi="Times New Roman"/>
          <w:color w:val="000000"/>
          <w:sz w:val="28"/>
          <w:szCs w:val="28"/>
        </w:rPr>
        <w:t>е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бования. </w:t>
      </w:r>
      <w:smartTag w:uri="urn:schemas-microsoft-com:office:smarttags" w:element="PersonName">
        <w:r w:rsidRPr="00990670">
          <w:rPr>
            <w:rFonts w:ascii="Times New Roman" w:hAnsi="Times New Roman"/>
            <w:color w:val="000000"/>
            <w:sz w:val="28"/>
            <w:szCs w:val="28"/>
          </w:rPr>
          <w:t>Финансов</w:t>
        </w:r>
      </w:smartTag>
      <w:r w:rsidRPr="00990670">
        <w:rPr>
          <w:rFonts w:ascii="Times New Roman" w:hAnsi="Times New Roman"/>
          <w:color w:val="000000"/>
          <w:sz w:val="28"/>
          <w:szCs w:val="28"/>
        </w:rPr>
        <w:t>ая политика России на современном этапе развития; ее п</w:t>
      </w:r>
      <w:r w:rsidRPr="00990670">
        <w:rPr>
          <w:rFonts w:ascii="Times New Roman" w:hAnsi="Times New Roman"/>
          <w:color w:val="000000"/>
          <w:sz w:val="28"/>
          <w:szCs w:val="28"/>
        </w:rPr>
        <w:t>о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ложительные черты и недостатки. </w:t>
      </w:r>
      <w:smartTag w:uri="urn:schemas-microsoft-com:office:smarttags" w:element="PersonName">
        <w:r w:rsidRPr="00990670">
          <w:rPr>
            <w:rFonts w:ascii="Times New Roman" w:hAnsi="Times New Roman"/>
            <w:color w:val="000000"/>
            <w:sz w:val="28"/>
            <w:szCs w:val="28"/>
          </w:rPr>
          <w:t>Финансов</w:t>
        </w:r>
      </w:smartTag>
      <w:r w:rsidRPr="00990670">
        <w:rPr>
          <w:rFonts w:ascii="Times New Roman" w:hAnsi="Times New Roman"/>
          <w:color w:val="000000"/>
          <w:sz w:val="28"/>
          <w:szCs w:val="28"/>
        </w:rPr>
        <w:t>ое положение страны как основа для выработки финансовой политики. Стратегия и тактика финансовой полит</w:t>
      </w:r>
      <w:r w:rsidRPr="00990670">
        <w:rPr>
          <w:rFonts w:ascii="Times New Roman" w:hAnsi="Times New Roman"/>
          <w:color w:val="000000"/>
          <w:sz w:val="28"/>
          <w:szCs w:val="28"/>
        </w:rPr>
        <w:t>и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ки России в современных условиях.  </w:t>
      </w:r>
    </w:p>
    <w:p w:rsidR="00DA0149" w:rsidRPr="00990670" w:rsidRDefault="00DA0149" w:rsidP="0099067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smartTag w:uri="urn:schemas-microsoft-com:office:smarttags" w:element="PersonName">
        <w:r w:rsidRPr="00990670">
          <w:rPr>
            <w:rFonts w:ascii="Times New Roman" w:hAnsi="Times New Roman"/>
            <w:color w:val="000000"/>
            <w:sz w:val="28"/>
            <w:szCs w:val="28"/>
          </w:rPr>
          <w:t>Финансов</w:t>
        </w:r>
      </w:smartTag>
      <w:r w:rsidRPr="00990670">
        <w:rPr>
          <w:rFonts w:ascii="Times New Roman" w:hAnsi="Times New Roman"/>
          <w:color w:val="000000"/>
          <w:sz w:val="28"/>
          <w:szCs w:val="28"/>
        </w:rPr>
        <w:t>ый механизм как инструмент реализации финансовой политики. П</w:t>
      </w:r>
      <w:r w:rsidRPr="00990670">
        <w:rPr>
          <w:rFonts w:ascii="Times New Roman" w:hAnsi="Times New Roman"/>
          <w:color w:val="000000"/>
          <w:sz w:val="28"/>
          <w:szCs w:val="28"/>
        </w:rPr>
        <w:t>о</w:t>
      </w:r>
      <w:r w:rsidRPr="00990670">
        <w:rPr>
          <w:rFonts w:ascii="Times New Roman" w:hAnsi="Times New Roman"/>
          <w:color w:val="000000"/>
          <w:sz w:val="28"/>
          <w:szCs w:val="28"/>
        </w:rPr>
        <w:t>нятие финансового механизма, его структура. Требования, предъявляемые к финансовому механизму. Изменение финансового механизма под воздействием изменения условий хозяйствования. Направления совершенствования финанс</w:t>
      </w:r>
      <w:r w:rsidRPr="00990670">
        <w:rPr>
          <w:rFonts w:ascii="Times New Roman" w:hAnsi="Times New Roman"/>
          <w:color w:val="000000"/>
          <w:sz w:val="28"/>
          <w:szCs w:val="28"/>
        </w:rPr>
        <w:t>о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вого механизма в современных российских условиях. </w:t>
      </w:r>
    </w:p>
    <w:p w:rsidR="00DA0149" w:rsidRPr="00990670" w:rsidRDefault="00DA0149" w:rsidP="0099067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90670">
        <w:rPr>
          <w:rFonts w:ascii="Times New Roman" w:hAnsi="Times New Roman"/>
          <w:color w:val="000000"/>
          <w:sz w:val="28"/>
          <w:szCs w:val="28"/>
        </w:rPr>
        <w:t>Понятие и состав финансовых ресурсов государства. Методы их мобилизации. Необходимость формирования финансовых ресурсов и направления их испол</w:t>
      </w:r>
      <w:r w:rsidRPr="00990670">
        <w:rPr>
          <w:rFonts w:ascii="Times New Roman" w:hAnsi="Times New Roman"/>
          <w:color w:val="000000"/>
          <w:sz w:val="28"/>
          <w:szCs w:val="28"/>
        </w:rPr>
        <w:t>ь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зования. </w:t>
      </w:r>
    </w:p>
    <w:p w:rsidR="00DA0149" w:rsidRPr="00990670" w:rsidRDefault="00DA0149" w:rsidP="0099067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90670">
        <w:rPr>
          <w:rFonts w:ascii="Times New Roman" w:hAnsi="Times New Roman"/>
          <w:color w:val="000000"/>
          <w:sz w:val="28"/>
          <w:szCs w:val="28"/>
        </w:rPr>
        <w:t>Характеристика бюджетных отношений как части финансовых отношений. Особенности бюджетного метода перераспределения национального дохода. Бюджетные ресурсы как материально-вещественное воплощение бюджетных отношений. Роль бюджета страны в социально-экономическом развитии общ</w:t>
      </w:r>
      <w:r w:rsidRPr="00990670">
        <w:rPr>
          <w:rFonts w:ascii="Times New Roman" w:hAnsi="Times New Roman"/>
          <w:color w:val="000000"/>
          <w:sz w:val="28"/>
          <w:szCs w:val="28"/>
        </w:rPr>
        <w:t>е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ства. Доходы и расходы бюджета как экономические формы существования бюджетных отношений. Определение доходов бюджета. Основные принципы построения системы доходов, их характеристика и значение для оптимального функционирования бюджета страны. </w:t>
      </w:r>
    </w:p>
    <w:p w:rsidR="00DA0149" w:rsidRPr="00990670" w:rsidRDefault="00DA0149" w:rsidP="0099067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90670">
        <w:rPr>
          <w:rFonts w:ascii="Times New Roman" w:hAnsi="Times New Roman"/>
          <w:color w:val="000000"/>
          <w:sz w:val="28"/>
          <w:szCs w:val="28"/>
        </w:rPr>
        <w:t>Резервные фонды органов государственной власти и местного самоуправления.  Формирование и использование Резервного фонда и Фонда национального бл</w:t>
      </w:r>
      <w:r w:rsidRPr="00990670">
        <w:rPr>
          <w:rFonts w:ascii="Times New Roman" w:hAnsi="Times New Roman"/>
          <w:color w:val="000000"/>
          <w:sz w:val="28"/>
          <w:szCs w:val="28"/>
        </w:rPr>
        <w:t>а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госостояния. </w:t>
      </w:r>
    </w:p>
    <w:p w:rsidR="00DA0149" w:rsidRPr="00990670" w:rsidRDefault="00DA0149" w:rsidP="0099067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90670">
        <w:rPr>
          <w:rFonts w:ascii="Times New Roman" w:hAnsi="Times New Roman"/>
          <w:color w:val="000000"/>
          <w:sz w:val="28"/>
          <w:szCs w:val="28"/>
        </w:rPr>
        <w:t>Бюджетный дефицит, его содержание и виды. Факторы, порождающие бю</w:t>
      </w:r>
      <w:r w:rsidRPr="00990670">
        <w:rPr>
          <w:rFonts w:ascii="Times New Roman" w:hAnsi="Times New Roman"/>
          <w:color w:val="000000"/>
          <w:sz w:val="28"/>
          <w:szCs w:val="28"/>
        </w:rPr>
        <w:t>д</w:t>
      </w:r>
      <w:r w:rsidRPr="00990670">
        <w:rPr>
          <w:rFonts w:ascii="Times New Roman" w:hAnsi="Times New Roman"/>
          <w:color w:val="000000"/>
          <w:sz w:val="28"/>
          <w:szCs w:val="28"/>
        </w:rPr>
        <w:t>жетный дефицит, взаимосвязь бюджетного дефицита и социально-экономической политики государства. Влияние бюджетного дефицита на ф</w:t>
      </w:r>
      <w:r w:rsidRPr="00990670">
        <w:rPr>
          <w:rFonts w:ascii="Times New Roman" w:hAnsi="Times New Roman"/>
          <w:color w:val="000000"/>
          <w:sz w:val="28"/>
          <w:szCs w:val="28"/>
        </w:rPr>
        <w:t>и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нансы, денежное обращение, </w:t>
      </w:r>
      <w:r w:rsidRPr="000E5A0D">
        <w:rPr>
          <w:rFonts w:ascii="Times New Roman" w:hAnsi="Times New Roman"/>
          <w:color w:val="000000"/>
          <w:spacing w:val="-20"/>
          <w:sz w:val="28"/>
          <w:szCs w:val="28"/>
        </w:rPr>
        <w:t>экономическую и со</w:t>
      </w:r>
      <w:r w:rsidRPr="000E5A0D">
        <w:rPr>
          <w:rFonts w:ascii="Times New Roman" w:hAnsi="Times New Roman"/>
          <w:color w:val="000000"/>
          <w:sz w:val="28"/>
          <w:szCs w:val="28"/>
        </w:rPr>
        <w:t>циаль</w:t>
      </w:r>
      <w:r w:rsidRPr="000E5A0D">
        <w:rPr>
          <w:rFonts w:ascii="Times New Roman" w:hAnsi="Times New Roman"/>
          <w:color w:val="000000"/>
          <w:spacing w:val="-20"/>
          <w:sz w:val="28"/>
          <w:szCs w:val="28"/>
        </w:rPr>
        <w:t>ную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 политику общества. </w:t>
      </w:r>
    </w:p>
    <w:p w:rsidR="00DA0149" w:rsidRPr="00990670" w:rsidRDefault="00DA0149" w:rsidP="0099067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90670">
        <w:rPr>
          <w:rFonts w:ascii="Times New Roman" w:hAnsi="Times New Roman"/>
          <w:color w:val="000000"/>
          <w:sz w:val="28"/>
          <w:szCs w:val="28"/>
        </w:rPr>
        <w:t>Способы покрытия бюджетного дефицита, бюджетная классификация источн</w:t>
      </w:r>
      <w:r w:rsidRPr="00990670">
        <w:rPr>
          <w:rFonts w:ascii="Times New Roman" w:hAnsi="Times New Roman"/>
          <w:color w:val="000000"/>
          <w:sz w:val="28"/>
          <w:szCs w:val="28"/>
        </w:rPr>
        <w:t>и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ков его финансирования в Российской Федерации. </w:t>
      </w:r>
    </w:p>
    <w:p w:rsidR="00DA0149" w:rsidRPr="00990670" w:rsidRDefault="00DA0149" w:rsidP="0099067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90670">
        <w:rPr>
          <w:rFonts w:ascii="Times New Roman" w:hAnsi="Times New Roman"/>
          <w:color w:val="000000"/>
          <w:sz w:val="28"/>
          <w:szCs w:val="28"/>
        </w:rPr>
        <w:t xml:space="preserve">Дефицит федерального бюджета и источники его финансирования. Дефицит бюджетов субъектов Российской Федерации, его предельный размер. </w:t>
      </w:r>
    </w:p>
    <w:p w:rsidR="00DA0149" w:rsidRPr="00990670" w:rsidRDefault="00DA0149" w:rsidP="0099067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90670">
        <w:rPr>
          <w:rFonts w:ascii="Times New Roman" w:hAnsi="Times New Roman"/>
          <w:color w:val="000000"/>
          <w:sz w:val="28"/>
          <w:szCs w:val="28"/>
        </w:rPr>
        <w:t>Источники финансирования дефицита бюджетов субъектов Российской Фед</w:t>
      </w:r>
      <w:r w:rsidRPr="00990670">
        <w:rPr>
          <w:rFonts w:ascii="Times New Roman" w:hAnsi="Times New Roman"/>
          <w:color w:val="000000"/>
          <w:sz w:val="28"/>
          <w:szCs w:val="28"/>
        </w:rPr>
        <w:t>е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рации. Особенности предоставления бюджетных кредитов бюджетам субъектов Российской Федерации. Дефицит местных бюджетов, его предельный размер. Источники финансирования дефицита местных бюджетов. Профицит бюджета. </w:t>
      </w:r>
    </w:p>
    <w:p w:rsidR="00DA0149" w:rsidRPr="00990670" w:rsidRDefault="00DA0149" w:rsidP="0099067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90670">
        <w:rPr>
          <w:rFonts w:ascii="Times New Roman" w:hAnsi="Times New Roman"/>
          <w:color w:val="000000"/>
          <w:sz w:val="28"/>
          <w:szCs w:val="28"/>
        </w:rPr>
        <w:t>Сущность и значение кредитной формы функционирования государственных и муниципальных финансов в условиях рыночной экономики в России. Долговые обязательства органов власти — носители отношений по линии государстве</w:t>
      </w:r>
      <w:r w:rsidRPr="00990670">
        <w:rPr>
          <w:rFonts w:ascii="Times New Roman" w:hAnsi="Times New Roman"/>
          <w:color w:val="000000"/>
          <w:sz w:val="28"/>
          <w:szCs w:val="28"/>
        </w:rPr>
        <w:t>н</w:t>
      </w:r>
      <w:r w:rsidRPr="00990670">
        <w:rPr>
          <w:rFonts w:ascii="Times New Roman" w:hAnsi="Times New Roman"/>
          <w:color w:val="000000"/>
          <w:sz w:val="28"/>
          <w:szCs w:val="28"/>
        </w:rPr>
        <w:t>ных и муниципальных заимствований и гарантий. Государственные и муниц</w:t>
      </w:r>
      <w:r w:rsidRPr="00990670">
        <w:rPr>
          <w:rFonts w:ascii="Times New Roman" w:hAnsi="Times New Roman"/>
          <w:color w:val="000000"/>
          <w:sz w:val="28"/>
          <w:szCs w:val="28"/>
        </w:rPr>
        <w:t>и</w:t>
      </w:r>
      <w:r w:rsidRPr="00990670">
        <w:rPr>
          <w:rFonts w:ascii="Times New Roman" w:hAnsi="Times New Roman"/>
          <w:color w:val="000000"/>
          <w:sz w:val="28"/>
          <w:szCs w:val="28"/>
        </w:rPr>
        <w:t>пальные гарантии, их назначение. Государственные и муниципальные кредиты, их виды и назначение. Понятие государственного и муниципального долга. К</w:t>
      </w:r>
      <w:r w:rsidRPr="00990670">
        <w:rPr>
          <w:rFonts w:ascii="Times New Roman" w:hAnsi="Times New Roman"/>
          <w:color w:val="000000"/>
          <w:sz w:val="28"/>
          <w:szCs w:val="28"/>
        </w:rPr>
        <w:t>а</w:t>
      </w:r>
      <w:r w:rsidRPr="00990670">
        <w:rPr>
          <w:rFonts w:ascii="Times New Roman" w:hAnsi="Times New Roman"/>
          <w:color w:val="000000"/>
          <w:sz w:val="28"/>
          <w:szCs w:val="28"/>
        </w:rPr>
        <w:t>питальный, основной и текущий долг. Внутренний и внешний долг. Управл</w:t>
      </w:r>
      <w:r w:rsidRPr="00990670">
        <w:rPr>
          <w:rFonts w:ascii="Times New Roman" w:hAnsi="Times New Roman"/>
          <w:color w:val="000000"/>
          <w:sz w:val="28"/>
          <w:szCs w:val="28"/>
        </w:rPr>
        <w:t>е</w:t>
      </w:r>
      <w:r w:rsidRPr="00990670">
        <w:rPr>
          <w:rFonts w:ascii="Times New Roman" w:hAnsi="Times New Roman"/>
          <w:color w:val="000000"/>
          <w:sz w:val="28"/>
          <w:szCs w:val="28"/>
        </w:rPr>
        <w:t>ние государственным и муниципальным долгом, содержание и основные этапы. Диверсификация условий займов в проведении долговой политики государства или муниципального образования. Характеристика основных действующих займов, их задачи и особенности функционирования. Методы и способы пр</w:t>
      </w:r>
      <w:r w:rsidRPr="00990670">
        <w:rPr>
          <w:rFonts w:ascii="Times New Roman" w:hAnsi="Times New Roman"/>
          <w:color w:val="000000"/>
          <w:sz w:val="28"/>
          <w:szCs w:val="28"/>
        </w:rPr>
        <w:t>е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одоления и предотвращения мировых финансовых  кризисов. Дефолт: причины и последствия. </w:t>
      </w:r>
      <w:smartTag w:uri="urn:schemas-microsoft-com:office:smarttags" w:element="PersonName">
        <w:r w:rsidRPr="00990670">
          <w:rPr>
            <w:rFonts w:ascii="Times New Roman" w:hAnsi="Times New Roman"/>
            <w:color w:val="000000"/>
            <w:sz w:val="28"/>
            <w:szCs w:val="28"/>
          </w:rPr>
          <w:t>Финансов</w:t>
        </w:r>
      </w:smartTag>
      <w:r w:rsidRPr="00990670">
        <w:rPr>
          <w:rFonts w:ascii="Times New Roman" w:hAnsi="Times New Roman"/>
          <w:color w:val="000000"/>
          <w:sz w:val="28"/>
          <w:szCs w:val="28"/>
        </w:rPr>
        <w:t>ая пирамида и угроза дефолта государства.</w:t>
      </w:r>
    </w:p>
    <w:p w:rsidR="00DA0149" w:rsidRPr="00990670" w:rsidRDefault="00DA0149" w:rsidP="0099067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smartTag w:uri="urn:schemas-microsoft-com:office:smarttags" w:element="PersonName">
        <w:r w:rsidRPr="00990670">
          <w:rPr>
            <w:rFonts w:ascii="Times New Roman" w:hAnsi="Times New Roman"/>
            <w:color w:val="000000"/>
            <w:sz w:val="28"/>
            <w:szCs w:val="28"/>
          </w:rPr>
          <w:t>Финансов</w:t>
        </w:r>
      </w:smartTag>
      <w:r w:rsidRPr="00990670">
        <w:rPr>
          <w:rFonts w:ascii="Times New Roman" w:hAnsi="Times New Roman"/>
          <w:color w:val="000000"/>
          <w:sz w:val="28"/>
          <w:szCs w:val="28"/>
        </w:rPr>
        <w:t>ые методы воздействия на развитие международных экономических отношений, их характеристика. Формы участия иностранного капитала в инв</w:t>
      </w:r>
      <w:r w:rsidRPr="00990670">
        <w:rPr>
          <w:rFonts w:ascii="Times New Roman" w:hAnsi="Times New Roman"/>
          <w:color w:val="000000"/>
          <w:sz w:val="28"/>
          <w:szCs w:val="28"/>
        </w:rPr>
        <w:t>е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стировании финансовых ресурсов: организация предприятий, приобретение ценных бумаг. </w:t>
      </w:r>
      <w:smartTag w:uri="urn:schemas-microsoft-com:office:smarttags" w:element="PersonName">
        <w:r w:rsidRPr="00990670">
          <w:rPr>
            <w:rFonts w:ascii="Times New Roman" w:hAnsi="Times New Roman"/>
            <w:color w:val="000000"/>
            <w:sz w:val="28"/>
            <w:szCs w:val="28"/>
          </w:rPr>
          <w:t>Финансов</w:t>
        </w:r>
      </w:smartTag>
      <w:r w:rsidRPr="00990670">
        <w:rPr>
          <w:rFonts w:ascii="Times New Roman" w:hAnsi="Times New Roman"/>
          <w:color w:val="000000"/>
          <w:sz w:val="28"/>
          <w:szCs w:val="28"/>
        </w:rPr>
        <w:t>ые методы привлечения иностранного капитала. Роль финансов в создании и функционировании свободных экономических зон. М</w:t>
      </w:r>
      <w:r w:rsidRPr="00990670">
        <w:rPr>
          <w:rFonts w:ascii="Times New Roman" w:hAnsi="Times New Roman"/>
          <w:color w:val="000000"/>
          <w:sz w:val="28"/>
          <w:szCs w:val="28"/>
        </w:rPr>
        <w:t>е</w:t>
      </w:r>
      <w:r w:rsidRPr="00990670">
        <w:rPr>
          <w:rFonts w:ascii="Times New Roman" w:hAnsi="Times New Roman"/>
          <w:color w:val="000000"/>
          <w:sz w:val="28"/>
          <w:szCs w:val="28"/>
        </w:rPr>
        <w:t>ждународные финансовые организации, основы их функционирования. Исто</w:t>
      </w:r>
      <w:r w:rsidRPr="00990670">
        <w:rPr>
          <w:rFonts w:ascii="Times New Roman" w:hAnsi="Times New Roman"/>
          <w:color w:val="000000"/>
          <w:sz w:val="28"/>
          <w:szCs w:val="28"/>
        </w:rPr>
        <w:t>ч</w:t>
      </w:r>
      <w:r w:rsidRPr="00990670">
        <w:rPr>
          <w:rFonts w:ascii="Times New Roman" w:hAnsi="Times New Roman"/>
          <w:color w:val="000000"/>
          <w:sz w:val="28"/>
          <w:szCs w:val="28"/>
        </w:rPr>
        <w:t>ники и порядок формирования международных финансовых фондов, направл</w:t>
      </w:r>
      <w:r w:rsidRPr="00990670">
        <w:rPr>
          <w:rFonts w:ascii="Times New Roman" w:hAnsi="Times New Roman"/>
          <w:color w:val="000000"/>
          <w:sz w:val="28"/>
          <w:szCs w:val="28"/>
        </w:rPr>
        <w:t>е</w:t>
      </w:r>
      <w:r w:rsidRPr="00990670">
        <w:rPr>
          <w:rFonts w:ascii="Times New Roman" w:hAnsi="Times New Roman"/>
          <w:color w:val="000000"/>
          <w:sz w:val="28"/>
          <w:szCs w:val="28"/>
        </w:rPr>
        <w:t>ния использования средств этих фондов. Всемирная торговая организация, ф</w:t>
      </w:r>
      <w:r w:rsidRPr="00990670">
        <w:rPr>
          <w:rFonts w:ascii="Times New Roman" w:hAnsi="Times New Roman"/>
          <w:color w:val="000000"/>
          <w:sz w:val="28"/>
          <w:szCs w:val="28"/>
        </w:rPr>
        <w:t>и</w:t>
      </w:r>
      <w:r w:rsidRPr="00990670">
        <w:rPr>
          <w:rFonts w:ascii="Times New Roman" w:hAnsi="Times New Roman"/>
          <w:color w:val="000000"/>
          <w:sz w:val="28"/>
          <w:szCs w:val="28"/>
        </w:rPr>
        <w:t>нансовые последствия для стран-членов ВТО. Участие России в междунаро</w:t>
      </w:r>
      <w:r w:rsidRPr="00990670">
        <w:rPr>
          <w:rFonts w:ascii="Times New Roman" w:hAnsi="Times New Roman"/>
          <w:color w:val="000000"/>
          <w:sz w:val="28"/>
          <w:szCs w:val="28"/>
        </w:rPr>
        <w:t>д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ных финансовых организациях; источники и порядок уплаты ею членских взносов. Использование средств международных финансовых организаций для экономического и социального развития России. </w:t>
      </w:r>
      <w:smartTag w:uri="urn:schemas-microsoft-com:office:smarttags" w:element="PersonName">
        <w:r w:rsidRPr="00990670">
          <w:rPr>
            <w:rFonts w:ascii="Times New Roman" w:hAnsi="Times New Roman"/>
            <w:color w:val="000000"/>
            <w:sz w:val="28"/>
            <w:szCs w:val="28"/>
          </w:rPr>
          <w:t>Финансов</w:t>
        </w:r>
      </w:smartTag>
      <w:r w:rsidRPr="00990670">
        <w:rPr>
          <w:rFonts w:ascii="Times New Roman" w:hAnsi="Times New Roman"/>
          <w:color w:val="000000"/>
          <w:sz w:val="28"/>
          <w:szCs w:val="28"/>
        </w:rPr>
        <w:t>ые аспекты сотру</w:t>
      </w:r>
      <w:r w:rsidRPr="00990670">
        <w:rPr>
          <w:rFonts w:ascii="Times New Roman" w:hAnsi="Times New Roman"/>
          <w:color w:val="000000"/>
          <w:sz w:val="28"/>
          <w:szCs w:val="28"/>
        </w:rPr>
        <w:t>д</w:t>
      </w:r>
      <w:r w:rsidRPr="00990670">
        <w:rPr>
          <w:rFonts w:ascii="Times New Roman" w:hAnsi="Times New Roman"/>
          <w:color w:val="000000"/>
          <w:sz w:val="28"/>
          <w:szCs w:val="28"/>
        </w:rPr>
        <w:t xml:space="preserve">ничества России со странами СНГ. Особенности таможенной политики со странами СНГ. </w:t>
      </w:r>
    </w:p>
    <w:p w:rsidR="00DA0149" w:rsidRDefault="00DA0149" w:rsidP="002310D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DA0149" w:rsidRDefault="00DA0149" w:rsidP="002310DD">
      <w:pPr>
        <w:spacing w:after="12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A0149" w:rsidRDefault="00DA0149" w:rsidP="006F7F9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Start w:id="1" w:name="sub_1514"/>
      <w:bookmarkEnd w:id="0"/>
      <w:r w:rsidRPr="00596952">
        <w:rPr>
          <w:rFonts w:ascii="Times New Roman" w:hAnsi="Times New Roman"/>
        </w:rPr>
        <w:t xml:space="preserve">         </w:t>
      </w:r>
      <w:r w:rsidRPr="00596952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596952">
        <w:rPr>
          <w:rFonts w:ascii="Times New Roman" w:hAnsi="Times New Roman"/>
          <w:sz w:val="28"/>
          <w:szCs w:val="28"/>
        </w:rPr>
        <w:t>обучающийся должен обл</w:t>
      </w:r>
      <w:r w:rsidRPr="00596952">
        <w:rPr>
          <w:rFonts w:ascii="Times New Roman" w:hAnsi="Times New Roman"/>
          <w:sz w:val="28"/>
          <w:szCs w:val="28"/>
        </w:rPr>
        <w:t>а</w:t>
      </w:r>
      <w:r w:rsidRPr="00596952">
        <w:rPr>
          <w:rFonts w:ascii="Times New Roman" w:hAnsi="Times New Roman"/>
          <w:sz w:val="28"/>
          <w:szCs w:val="28"/>
        </w:rPr>
        <w:t xml:space="preserve">дать следующими </w:t>
      </w:r>
      <w:r w:rsidRPr="0000650F">
        <w:rPr>
          <w:rFonts w:ascii="Times New Roman" w:hAnsi="Times New Roman"/>
          <w:bCs/>
          <w:sz w:val="28"/>
          <w:szCs w:val="28"/>
        </w:rPr>
        <w:t>общепрофессиональными</w:t>
      </w:r>
      <w:r w:rsidRPr="00596952">
        <w:rPr>
          <w:rFonts w:ascii="Times New Roman" w:hAnsi="Times New Roman"/>
          <w:sz w:val="28"/>
          <w:szCs w:val="28"/>
        </w:rPr>
        <w:t xml:space="preserve"> (О</w:t>
      </w:r>
      <w:r>
        <w:rPr>
          <w:rFonts w:ascii="Times New Roman" w:hAnsi="Times New Roman"/>
          <w:sz w:val="28"/>
          <w:szCs w:val="28"/>
        </w:rPr>
        <w:t>П</w:t>
      </w:r>
      <w:r w:rsidRPr="00596952">
        <w:rPr>
          <w:rFonts w:ascii="Times New Roman" w:hAnsi="Times New Roman"/>
          <w:sz w:val="28"/>
          <w:szCs w:val="28"/>
        </w:rPr>
        <w:t>К) и профессиональными (ПК) ко</w:t>
      </w:r>
      <w:r w:rsidRPr="00596952">
        <w:rPr>
          <w:rFonts w:ascii="Times New Roman" w:hAnsi="Times New Roman"/>
          <w:sz w:val="28"/>
          <w:szCs w:val="28"/>
        </w:rPr>
        <w:t>м</w:t>
      </w:r>
      <w:r w:rsidRPr="00596952">
        <w:rPr>
          <w:rFonts w:ascii="Times New Roman" w:hAnsi="Times New Roman"/>
          <w:sz w:val="28"/>
          <w:szCs w:val="28"/>
        </w:rPr>
        <w:t>петенциями:</w:t>
      </w:r>
    </w:p>
    <w:p w:rsidR="00DA0149" w:rsidRPr="00E718EB" w:rsidRDefault="00DA0149" w:rsidP="00BA3305">
      <w:pPr>
        <w:pStyle w:val="ConsPlusNormal"/>
        <w:tabs>
          <w:tab w:val="left" w:pos="540"/>
        </w:tabs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18EB">
        <w:rPr>
          <w:rFonts w:ascii="Times New Roman" w:hAnsi="Times New Roman" w:cs="Times New Roman"/>
          <w:sz w:val="28"/>
          <w:szCs w:val="28"/>
        </w:rPr>
        <w:t>ОПК-1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E718EB">
        <w:rPr>
          <w:rFonts w:ascii="Times New Roman" w:hAnsi="Times New Roman" w:cs="Times New Roman"/>
          <w:sz w:val="28"/>
          <w:szCs w:val="28"/>
        </w:rPr>
        <w:t>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718EB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18EB">
        <w:rPr>
          <w:rFonts w:ascii="Times New Roman" w:hAnsi="Times New Roman" w:cs="Times New Roman"/>
          <w:sz w:val="28"/>
          <w:szCs w:val="28"/>
        </w:rPr>
        <w:t xml:space="preserve"> решать стандартные задачи профессиональной деятел</w:t>
      </w:r>
      <w:r w:rsidRPr="00E718EB">
        <w:rPr>
          <w:rFonts w:ascii="Times New Roman" w:hAnsi="Times New Roman" w:cs="Times New Roman"/>
          <w:sz w:val="28"/>
          <w:szCs w:val="28"/>
        </w:rPr>
        <w:t>ь</w:t>
      </w:r>
      <w:r w:rsidRPr="00E718EB">
        <w:rPr>
          <w:rFonts w:ascii="Times New Roman" w:hAnsi="Times New Roman" w:cs="Times New Roman"/>
          <w:sz w:val="28"/>
          <w:szCs w:val="28"/>
        </w:rPr>
        <w:t>ности на основе информационной и библиографической культуры с примен</w:t>
      </w:r>
      <w:r w:rsidRPr="00E718EB">
        <w:rPr>
          <w:rFonts w:ascii="Times New Roman" w:hAnsi="Times New Roman" w:cs="Times New Roman"/>
          <w:sz w:val="28"/>
          <w:szCs w:val="28"/>
        </w:rPr>
        <w:t>е</w:t>
      </w:r>
      <w:r w:rsidRPr="00E718EB">
        <w:rPr>
          <w:rFonts w:ascii="Times New Roman" w:hAnsi="Times New Roman" w:cs="Times New Roman"/>
          <w:sz w:val="28"/>
          <w:szCs w:val="28"/>
        </w:rPr>
        <w:t>нием и</w:t>
      </w:r>
      <w:r w:rsidRPr="00E718EB">
        <w:rPr>
          <w:rFonts w:ascii="Times New Roman" w:hAnsi="Times New Roman" w:cs="Times New Roman"/>
          <w:sz w:val="28"/>
          <w:szCs w:val="28"/>
        </w:rPr>
        <w:t>н</w:t>
      </w:r>
      <w:r w:rsidRPr="00E718EB">
        <w:rPr>
          <w:rFonts w:ascii="Times New Roman" w:hAnsi="Times New Roman" w:cs="Times New Roman"/>
          <w:sz w:val="28"/>
          <w:szCs w:val="28"/>
        </w:rPr>
        <w:t>формационно-коммуникационных технологий и с учетом основных требован</w:t>
      </w:r>
      <w:r>
        <w:rPr>
          <w:rFonts w:ascii="Times New Roman" w:hAnsi="Times New Roman" w:cs="Times New Roman"/>
          <w:sz w:val="28"/>
          <w:szCs w:val="28"/>
        </w:rPr>
        <w:t>ий информационной безопасности</w:t>
      </w:r>
      <w:r w:rsidRPr="00E718EB">
        <w:rPr>
          <w:rFonts w:ascii="Times New Roman" w:hAnsi="Times New Roman" w:cs="Times New Roman"/>
          <w:sz w:val="28"/>
          <w:szCs w:val="28"/>
        </w:rPr>
        <w:t>;</w:t>
      </w:r>
    </w:p>
    <w:p w:rsidR="00DA0149" w:rsidRPr="00AD7E8A" w:rsidRDefault="00DA0149" w:rsidP="00BA330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П</w:t>
      </w:r>
      <w:r w:rsidRPr="00AD7E8A">
        <w:rPr>
          <w:rFonts w:ascii="Times New Roman" w:hAnsi="Times New Roman"/>
          <w:color w:val="000000"/>
          <w:sz w:val="28"/>
          <w:szCs w:val="28"/>
        </w:rPr>
        <w:t>К-</w:t>
      </w:r>
      <w:r>
        <w:rPr>
          <w:rFonts w:ascii="Times New Roman" w:hAnsi="Times New Roman"/>
          <w:color w:val="000000"/>
          <w:sz w:val="28"/>
          <w:szCs w:val="28"/>
        </w:rPr>
        <w:t>6</w:t>
      </w:r>
      <w:r w:rsidRPr="00AD7E8A">
        <w:rPr>
          <w:rFonts w:ascii="Times New Roman" w:hAnsi="Times New Roman"/>
          <w:color w:val="000000"/>
          <w:sz w:val="28"/>
          <w:szCs w:val="28"/>
        </w:rPr>
        <w:t xml:space="preserve">: способен </w:t>
      </w:r>
      <w:r w:rsidRPr="00E718EB">
        <w:rPr>
          <w:rFonts w:ascii="Times New Roman" w:hAnsi="Times New Roman"/>
          <w:sz w:val="28"/>
          <w:szCs w:val="28"/>
        </w:rPr>
        <w:t>анализировать и интерпретировать данные отечественной и зарубежной статистики о социально-экономических процессах и явлениях, в</w:t>
      </w:r>
      <w:r w:rsidRPr="00E718EB">
        <w:rPr>
          <w:rFonts w:ascii="Times New Roman" w:hAnsi="Times New Roman"/>
          <w:sz w:val="28"/>
          <w:szCs w:val="28"/>
        </w:rPr>
        <w:t>ы</w:t>
      </w:r>
      <w:r w:rsidRPr="00E718EB">
        <w:rPr>
          <w:rFonts w:ascii="Times New Roman" w:hAnsi="Times New Roman"/>
          <w:sz w:val="28"/>
          <w:szCs w:val="28"/>
        </w:rPr>
        <w:t>являть тенденции изменения социально-экономических показателей</w:t>
      </w:r>
      <w:r w:rsidRPr="00AD7E8A">
        <w:rPr>
          <w:rFonts w:ascii="Times New Roman" w:hAnsi="Times New Roman"/>
          <w:color w:val="000000"/>
          <w:sz w:val="28"/>
          <w:szCs w:val="28"/>
        </w:rPr>
        <w:t>;</w:t>
      </w:r>
    </w:p>
    <w:p w:rsidR="00DA0149" w:rsidRPr="00AD7E8A" w:rsidRDefault="00DA0149" w:rsidP="00BA330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2" w:name="sub_1529"/>
      <w:bookmarkEnd w:id="1"/>
      <w:r>
        <w:rPr>
          <w:rFonts w:ascii="Times New Roman" w:hAnsi="Times New Roman"/>
          <w:color w:val="000000"/>
          <w:sz w:val="28"/>
          <w:szCs w:val="28"/>
        </w:rPr>
        <w:t xml:space="preserve">       </w:t>
      </w:r>
      <w:r w:rsidRPr="00AD7E8A">
        <w:rPr>
          <w:rFonts w:ascii="Times New Roman" w:hAnsi="Times New Roman"/>
          <w:color w:val="000000"/>
          <w:sz w:val="28"/>
          <w:szCs w:val="28"/>
        </w:rPr>
        <w:t>ПК-</w:t>
      </w:r>
      <w:r>
        <w:rPr>
          <w:rFonts w:ascii="Times New Roman" w:hAnsi="Times New Roman"/>
          <w:color w:val="000000"/>
          <w:sz w:val="28"/>
          <w:szCs w:val="28"/>
        </w:rPr>
        <w:t>7</w:t>
      </w:r>
      <w:r w:rsidRPr="00AD7E8A">
        <w:rPr>
          <w:rFonts w:ascii="Times New Roman" w:hAnsi="Times New Roman"/>
          <w:color w:val="000000"/>
          <w:sz w:val="28"/>
          <w:szCs w:val="28"/>
        </w:rPr>
        <w:t xml:space="preserve">: </w:t>
      </w:r>
      <w:r w:rsidRPr="00E718EB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E718EB">
        <w:rPr>
          <w:rFonts w:ascii="Times New Roman" w:hAnsi="Times New Roman"/>
          <w:sz w:val="28"/>
          <w:szCs w:val="28"/>
        </w:rPr>
        <w:t>н, используя отечественные и зарубежные источники инфо</w:t>
      </w:r>
      <w:r w:rsidRPr="00E718EB">
        <w:rPr>
          <w:rFonts w:ascii="Times New Roman" w:hAnsi="Times New Roman"/>
          <w:sz w:val="28"/>
          <w:szCs w:val="28"/>
        </w:rPr>
        <w:t>р</w:t>
      </w:r>
      <w:r w:rsidRPr="00E718EB">
        <w:rPr>
          <w:rFonts w:ascii="Times New Roman" w:hAnsi="Times New Roman"/>
          <w:sz w:val="28"/>
          <w:szCs w:val="28"/>
        </w:rPr>
        <w:t>мации, собрать необходимые данные проанализировать их и подготовить и</w:t>
      </w:r>
      <w:r w:rsidRPr="00E718EB">
        <w:rPr>
          <w:rFonts w:ascii="Times New Roman" w:hAnsi="Times New Roman"/>
          <w:sz w:val="28"/>
          <w:szCs w:val="28"/>
        </w:rPr>
        <w:t>н</w:t>
      </w:r>
      <w:r w:rsidRPr="00E718EB">
        <w:rPr>
          <w:rFonts w:ascii="Times New Roman" w:hAnsi="Times New Roman"/>
          <w:sz w:val="28"/>
          <w:szCs w:val="28"/>
        </w:rPr>
        <w:t>формационный обзор и/или аналитический отчет</w:t>
      </w:r>
      <w:r>
        <w:rPr>
          <w:rFonts w:ascii="Times New Roman" w:hAnsi="Times New Roman"/>
          <w:sz w:val="28"/>
          <w:szCs w:val="28"/>
        </w:rPr>
        <w:t>.</w:t>
      </w:r>
    </w:p>
    <w:bookmarkEnd w:id="2"/>
    <w:p w:rsidR="00DA0149" w:rsidRDefault="00DA0149" w:rsidP="002A50B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DA0149" w:rsidRPr="00337AEA" w:rsidRDefault="00DA0149" w:rsidP="000E5A0D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мультимедийные</w:t>
      </w:r>
      <w:r w:rsidRPr="00337AEA">
        <w:rPr>
          <w:rFonts w:ascii="Times New Roman" w:hAnsi="Times New Roman"/>
          <w:sz w:val="28"/>
          <w:szCs w:val="28"/>
        </w:rPr>
        <w:t xml:space="preserve"> лекции, лекци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>-дискусси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 выполнение и обсуждение творческих заданий на занятиях, дел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вые игры, олимпиады, миниконференции в группах</w:t>
      </w:r>
      <w:r w:rsidRPr="00337AEA">
        <w:rPr>
          <w:rFonts w:ascii="Times New Roman" w:hAnsi="Times New Roman"/>
          <w:sz w:val="28"/>
          <w:szCs w:val="28"/>
        </w:rPr>
        <w:t>.</w:t>
      </w:r>
    </w:p>
    <w:p w:rsidR="00DA0149" w:rsidRDefault="00DA0149" w:rsidP="00DA45A0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DA0149" w:rsidRPr="00CB4F3F" w:rsidRDefault="00DA0149" w:rsidP="000E5A0D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Составитель</w:t>
      </w:r>
      <w:r w:rsidRPr="00DF23E6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Е</w:t>
      </w:r>
      <w:r w:rsidRPr="00337AE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Б.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Дуплинская,</w:t>
      </w:r>
      <w:r w:rsidRPr="00337AEA">
        <w:rPr>
          <w:rFonts w:ascii="Times New Roman" w:hAnsi="Times New Roman"/>
          <w:sz w:val="28"/>
          <w:szCs w:val="28"/>
        </w:rPr>
        <w:t xml:space="preserve"> канд. экон. наук, доцент</w:t>
      </w:r>
      <w:r>
        <w:rPr>
          <w:rFonts w:ascii="Times New Roman" w:hAnsi="Times New Roman"/>
          <w:sz w:val="28"/>
          <w:szCs w:val="28"/>
        </w:rPr>
        <w:t>,</w:t>
      </w:r>
      <w:r w:rsidRPr="00337AEA">
        <w:rPr>
          <w:rFonts w:ascii="Times New Roman" w:hAnsi="Times New Roman"/>
          <w:sz w:val="28"/>
          <w:szCs w:val="28"/>
        </w:rPr>
        <w:t xml:space="preserve"> кафедр</w:t>
      </w:r>
      <w:r>
        <w:rPr>
          <w:rFonts w:ascii="Times New Roman" w:hAnsi="Times New Roman"/>
          <w:sz w:val="28"/>
          <w:szCs w:val="28"/>
        </w:rPr>
        <w:t>а</w:t>
      </w:r>
      <w:r w:rsidRPr="00337AEA">
        <w:rPr>
          <w:rFonts w:ascii="Times New Roman" w:hAnsi="Times New Roman"/>
          <w:sz w:val="28"/>
          <w:szCs w:val="28"/>
        </w:rPr>
        <w:t xml:space="preserve"> финансов и аудита </w:t>
      </w:r>
    </w:p>
    <w:sectPr w:rsidR="00DA0149" w:rsidRPr="00CB4F3F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08857AEB"/>
    <w:multiLevelType w:val="hybridMultilevel"/>
    <w:tmpl w:val="A840351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D4C4CA2"/>
    <w:multiLevelType w:val="hybridMultilevel"/>
    <w:tmpl w:val="47445222"/>
    <w:lvl w:ilvl="0" w:tplc="306298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5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0">
    <w:nsid w:val="1FB40557"/>
    <w:multiLevelType w:val="hybridMultilevel"/>
    <w:tmpl w:val="EEC6BED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1666EB2"/>
    <w:multiLevelType w:val="hybridMultilevel"/>
    <w:tmpl w:val="01FEAAE6"/>
    <w:lvl w:ilvl="0" w:tplc="893C36AE">
      <w:numFmt w:val="bullet"/>
      <w:lvlText w:val="−"/>
      <w:lvlJc w:val="left"/>
      <w:pPr>
        <w:ind w:left="12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12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4E90F39"/>
    <w:multiLevelType w:val="hybridMultilevel"/>
    <w:tmpl w:val="5A4C6CF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37742221"/>
    <w:multiLevelType w:val="hybridMultilevel"/>
    <w:tmpl w:val="139C9B88"/>
    <w:lvl w:ilvl="0" w:tplc="306298CA">
      <w:start w:val="1"/>
      <w:numFmt w:val="bullet"/>
      <w:lvlText w:val="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16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7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20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21">
    <w:nsid w:val="72614094"/>
    <w:multiLevelType w:val="hybridMultilevel"/>
    <w:tmpl w:val="450C5FA0"/>
    <w:lvl w:ilvl="0" w:tplc="306298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num w:numId="1">
    <w:abstractNumId w:val="3"/>
  </w:num>
  <w:num w:numId="2">
    <w:abstractNumId w:val="13"/>
  </w:num>
  <w:num w:numId="3">
    <w:abstractNumId w:val="18"/>
  </w:num>
  <w:num w:numId="4">
    <w:abstractNumId w:val="6"/>
  </w:num>
  <w:num w:numId="5">
    <w:abstractNumId w:val="17"/>
  </w:num>
  <w:num w:numId="6">
    <w:abstractNumId w:val="7"/>
  </w:num>
  <w:num w:numId="7">
    <w:abstractNumId w:val="22"/>
  </w:num>
  <w:num w:numId="8">
    <w:abstractNumId w:val="20"/>
  </w:num>
  <w:num w:numId="9">
    <w:abstractNumId w:val="9"/>
  </w:num>
  <w:num w:numId="10">
    <w:abstractNumId w:val="16"/>
  </w:num>
  <w:num w:numId="11">
    <w:abstractNumId w:val="0"/>
  </w:num>
  <w:num w:numId="12">
    <w:abstractNumId w:val="4"/>
  </w:num>
  <w:num w:numId="13">
    <w:abstractNumId w:val="12"/>
  </w:num>
  <w:num w:numId="14">
    <w:abstractNumId w:val="8"/>
  </w:num>
  <w:num w:numId="15">
    <w:abstractNumId w:val="19"/>
  </w:num>
  <w:num w:numId="16">
    <w:abstractNumId w:val="5"/>
  </w:num>
  <w:num w:numId="17">
    <w:abstractNumId w:val="11"/>
  </w:num>
  <w:num w:numId="18">
    <w:abstractNumId w:val="2"/>
  </w:num>
  <w:num w:numId="19">
    <w:abstractNumId w:val="1"/>
  </w:num>
  <w:num w:numId="20">
    <w:abstractNumId w:val="14"/>
  </w:num>
  <w:num w:numId="21">
    <w:abstractNumId w:val="10"/>
  </w:num>
  <w:num w:numId="22">
    <w:abstractNumId w:val="21"/>
  </w:num>
  <w:num w:numId="23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0650F"/>
    <w:rsid w:val="000119DC"/>
    <w:rsid w:val="00011D59"/>
    <w:rsid w:val="00017D65"/>
    <w:rsid w:val="0002122B"/>
    <w:rsid w:val="00032788"/>
    <w:rsid w:val="00052BB2"/>
    <w:rsid w:val="0006059E"/>
    <w:rsid w:val="000E2E06"/>
    <w:rsid w:val="000E5A0D"/>
    <w:rsid w:val="000F1C51"/>
    <w:rsid w:val="000F3236"/>
    <w:rsid w:val="00130BE7"/>
    <w:rsid w:val="001344B4"/>
    <w:rsid w:val="00183DF2"/>
    <w:rsid w:val="001A32FC"/>
    <w:rsid w:val="001C1AB7"/>
    <w:rsid w:val="001E0EC6"/>
    <w:rsid w:val="001F0757"/>
    <w:rsid w:val="001F12B8"/>
    <w:rsid w:val="001F3FE6"/>
    <w:rsid w:val="00200E39"/>
    <w:rsid w:val="002310DD"/>
    <w:rsid w:val="0025100D"/>
    <w:rsid w:val="00293200"/>
    <w:rsid w:val="0029700B"/>
    <w:rsid w:val="002A50B0"/>
    <w:rsid w:val="002B60D4"/>
    <w:rsid w:val="002C0DA2"/>
    <w:rsid w:val="002C4895"/>
    <w:rsid w:val="002D0EA1"/>
    <w:rsid w:val="002E4045"/>
    <w:rsid w:val="002E4848"/>
    <w:rsid w:val="002F40A2"/>
    <w:rsid w:val="003178DB"/>
    <w:rsid w:val="00337AEA"/>
    <w:rsid w:val="003425FA"/>
    <w:rsid w:val="003529F8"/>
    <w:rsid w:val="00374DFD"/>
    <w:rsid w:val="0039243B"/>
    <w:rsid w:val="003B327B"/>
    <w:rsid w:val="003B752A"/>
    <w:rsid w:val="003D16FF"/>
    <w:rsid w:val="00415B3F"/>
    <w:rsid w:val="00491329"/>
    <w:rsid w:val="004962E1"/>
    <w:rsid w:val="004C51D0"/>
    <w:rsid w:val="004F0549"/>
    <w:rsid w:val="005005F1"/>
    <w:rsid w:val="00534A93"/>
    <w:rsid w:val="0053747B"/>
    <w:rsid w:val="00543C47"/>
    <w:rsid w:val="00552267"/>
    <w:rsid w:val="00570440"/>
    <w:rsid w:val="0059466D"/>
    <w:rsid w:val="00594F5F"/>
    <w:rsid w:val="00596952"/>
    <w:rsid w:val="0059767A"/>
    <w:rsid w:val="005A0E51"/>
    <w:rsid w:val="005B1542"/>
    <w:rsid w:val="005B74AF"/>
    <w:rsid w:val="005C6D23"/>
    <w:rsid w:val="005D350A"/>
    <w:rsid w:val="005D4278"/>
    <w:rsid w:val="005D6616"/>
    <w:rsid w:val="00605982"/>
    <w:rsid w:val="006339E9"/>
    <w:rsid w:val="00635AF0"/>
    <w:rsid w:val="006660F4"/>
    <w:rsid w:val="00672133"/>
    <w:rsid w:val="006A3228"/>
    <w:rsid w:val="006F7F99"/>
    <w:rsid w:val="00707EB4"/>
    <w:rsid w:val="00713DC7"/>
    <w:rsid w:val="00731434"/>
    <w:rsid w:val="00742D3C"/>
    <w:rsid w:val="007519A1"/>
    <w:rsid w:val="00776FC7"/>
    <w:rsid w:val="00791EAE"/>
    <w:rsid w:val="00792B54"/>
    <w:rsid w:val="007A731D"/>
    <w:rsid w:val="007B02EE"/>
    <w:rsid w:val="007B0D28"/>
    <w:rsid w:val="007C0259"/>
    <w:rsid w:val="008165C2"/>
    <w:rsid w:val="0083093B"/>
    <w:rsid w:val="00844122"/>
    <w:rsid w:val="00852DA9"/>
    <w:rsid w:val="00857CBC"/>
    <w:rsid w:val="00867359"/>
    <w:rsid w:val="00895103"/>
    <w:rsid w:val="00895E01"/>
    <w:rsid w:val="008A6866"/>
    <w:rsid w:val="008D795F"/>
    <w:rsid w:val="00903FF6"/>
    <w:rsid w:val="00937338"/>
    <w:rsid w:val="00943DBD"/>
    <w:rsid w:val="0095059E"/>
    <w:rsid w:val="00950AA4"/>
    <w:rsid w:val="009601C2"/>
    <w:rsid w:val="0096021B"/>
    <w:rsid w:val="00961A65"/>
    <w:rsid w:val="00985D37"/>
    <w:rsid w:val="00990670"/>
    <w:rsid w:val="00992274"/>
    <w:rsid w:val="009A4603"/>
    <w:rsid w:val="009B22AA"/>
    <w:rsid w:val="009F4E76"/>
    <w:rsid w:val="00A07798"/>
    <w:rsid w:val="00A172B0"/>
    <w:rsid w:val="00A34968"/>
    <w:rsid w:val="00A44F5B"/>
    <w:rsid w:val="00A71A4F"/>
    <w:rsid w:val="00A73C03"/>
    <w:rsid w:val="00A82B46"/>
    <w:rsid w:val="00A857CB"/>
    <w:rsid w:val="00A904FD"/>
    <w:rsid w:val="00AB7C64"/>
    <w:rsid w:val="00AD7E8A"/>
    <w:rsid w:val="00AF0D59"/>
    <w:rsid w:val="00B115C7"/>
    <w:rsid w:val="00B150E5"/>
    <w:rsid w:val="00B2177F"/>
    <w:rsid w:val="00B24936"/>
    <w:rsid w:val="00B25B2E"/>
    <w:rsid w:val="00B266C3"/>
    <w:rsid w:val="00B40A94"/>
    <w:rsid w:val="00B54746"/>
    <w:rsid w:val="00B6177F"/>
    <w:rsid w:val="00B72A52"/>
    <w:rsid w:val="00B81AA7"/>
    <w:rsid w:val="00B830A7"/>
    <w:rsid w:val="00B847AE"/>
    <w:rsid w:val="00B97D6F"/>
    <w:rsid w:val="00BA0F5D"/>
    <w:rsid w:val="00BA3305"/>
    <w:rsid w:val="00BA6E96"/>
    <w:rsid w:val="00BB29F2"/>
    <w:rsid w:val="00BB3AD5"/>
    <w:rsid w:val="00BD217D"/>
    <w:rsid w:val="00C16E7D"/>
    <w:rsid w:val="00C33C85"/>
    <w:rsid w:val="00C407D8"/>
    <w:rsid w:val="00C479BD"/>
    <w:rsid w:val="00C60CDF"/>
    <w:rsid w:val="00C67277"/>
    <w:rsid w:val="00C7206A"/>
    <w:rsid w:val="00CA04CE"/>
    <w:rsid w:val="00CA0625"/>
    <w:rsid w:val="00CA22A7"/>
    <w:rsid w:val="00CB0597"/>
    <w:rsid w:val="00CB4F3F"/>
    <w:rsid w:val="00CD7E74"/>
    <w:rsid w:val="00CF3061"/>
    <w:rsid w:val="00CF52DD"/>
    <w:rsid w:val="00D31FA0"/>
    <w:rsid w:val="00D35701"/>
    <w:rsid w:val="00D40074"/>
    <w:rsid w:val="00D50C83"/>
    <w:rsid w:val="00D87C95"/>
    <w:rsid w:val="00DA0149"/>
    <w:rsid w:val="00DA4409"/>
    <w:rsid w:val="00DA45A0"/>
    <w:rsid w:val="00DB3787"/>
    <w:rsid w:val="00DE2371"/>
    <w:rsid w:val="00DF23E6"/>
    <w:rsid w:val="00E15E7D"/>
    <w:rsid w:val="00E17191"/>
    <w:rsid w:val="00E21DE8"/>
    <w:rsid w:val="00E718EB"/>
    <w:rsid w:val="00E75F83"/>
    <w:rsid w:val="00E9384A"/>
    <w:rsid w:val="00EA70FA"/>
    <w:rsid w:val="00EE06B8"/>
    <w:rsid w:val="00EE14D6"/>
    <w:rsid w:val="00EE5603"/>
    <w:rsid w:val="00F144E4"/>
    <w:rsid w:val="00F16470"/>
    <w:rsid w:val="00F25D36"/>
    <w:rsid w:val="00F3565F"/>
    <w:rsid w:val="00F622A8"/>
    <w:rsid w:val="00F62BEF"/>
    <w:rsid w:val="00F6623C"/>
    <w:rsid w:val="00F86D4E"/>
    <w:rsid w:val="00F87264"/>
    <w:rsid w:val="00F90147"/>
    <w:rsid w:val="00FA01BF"/>
    <w:rsid w:val="00FB51E4"/>
    <w:rsid w:val="00FC6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2B46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  <w:style w:type="paragraph" w:customStyle="1" w:styleId="1">
    <w:name w:val="Основной текст1"/>
    <w:basedOn w:val="Normal"/>
    <w:uiPriority w:val="99"/>
    <w:rsid w:val="00C33C85"/>
    <w:pPr>
      <w:spacing w:after="0" w:line="240" w:lineRule="auto"/>
      <w:jc w:val="both"/>
    </w:pPr>
    <w:rPr>
      <w:rFonts w:ascii="Times New Roman" w:hAnsi="Times New Roman"/>
      <w:sz w:val="24"/>
      <w:szCs w:val="20"/>
    </w:rPr>
  </w:style>
  <w:style w:type="paragraph" w:customStyle="1" w:styleId="Iauiue">
    <w:name w:val="Iau.iue"/>
    <w:basedOn w:val="Normal"/>
    <w:next w:val="Normal"/>
    <w:uiPriority w:val="99"/>
    <w:rsid w:val="00C33C85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Iniiaiieoaenonionooiii">
    <w:name w:val="Iniiaiie oaeno n ionooiii"/>
    <w:basedOn w:val="Normal"/>
    <w:next w:val="Normal"/>
    <w:uiPriority w:val="99"/>
    <w:rsid w:val="00B830A7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rsid w:val="00DA45A0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DA45A0"/>
    <w:rPr>
      <w:rFonts w:ascii="Times New Roman" w:hAnsi="Times New Roman" w:cs="Times New Roman"/>
      <w:sz w:val="20"/>
      <w:szCs w:val="20"/>
    </w:rPr>
  </w:style>
  <w:style w:type="paragraph" w:customStyle="1" w:styleId="2">
    <w:name w:val="Основной текст2"/>
    <w:basedOn w:val="Normal"/>
    <w:uiPriority w:val="99"/>
    <w:rsid w:val="002310DD"/>
    <w:pPr>
      <w:spacing w:after="0" w:line="240" w:lineRule="auto"/>
      <w:jc w:val="both"/>
    </w:pPr>
    <w:rPr>
      <w:rFonts w:ascii="Times New Roman" w:hAnsi="Times New Roman"/>
      <w:sz w:val="24"/>
      <w:szCs w:val="20"/>
    </w:rPr>
  </w:style>
  <w:style w:type="paragraph" w:customStyle="1" w:styleId="ConsPlusNormal">
    <w:name w:val="ConsPlusNormal"/>
    <w:uiPriority w:val="99"/>
    <w:rsid w:val="00BA3305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3304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48</TotalTime>
  <Pages>4</Pages>
  <Words>1394</Words>
  <Characters>7949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15</cp:revision>
  <cp:lastPrinted>2013-05-24T05:27:00Z</cp:lastPrinted>
  <dcterms:created xsi:type="dcterms:W3CDTF">2014-05-17T12:15:00Z</dcterms:created>
  <dcterms:modified xsi:type="dcterms:W3CDTF">2016-10-10T04:45:00Z</dcterms:modified>
</cp:coreProperties>
</file>