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7EE" w:rsidRDefault="003C27EE" w:rsidP="00325372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C27EE" w:rsidRPr="000A6870" w:rsidRDefault="003C27EE" w:rsidP="00587D9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C27EE" w:rsidRPr="00313C3C" w:rsidRDefault="003C27EE" w:rsidP="00313C3C">
      <w:pPr>
        <w:pStyle w:val="BodyText"/>
        <w:widowControl w:val="0"/>
        <w:ind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Дисциплина </w:t>
      </w:r>
      <w:r w:rsidRPr="00313C3C">
        <w:rPr>
          <w:rFonts w:ascii="Times New Roman" w:hAnsi="Times New Roman"/>
          <w:sz w:val="28"/>
          <w:szCs w:val="28"/>
        </w:rPr>
        <w:t>Б</w:t>
      </w:r>
      <w:r w:rsidRPr="009E0B06">
        <w:rPr>
          <w:rFonts w:ascii="Times New Roman" w:hAnsi="Times New Roman"/>
          <w:sz w:val="28"/>
          <w:szCs w:val="28"/>
        </w:rPr>
        <w:t>1</w:t>
      </w:r>
      <w:r w:rsidRPr="00313C3C">
        <w:rPr>
          <w:rFonts w:ascii="Times New Roman" w:hAnsi="Times New Roman"/>
          <w:sz w:val="28"/>
          <w:szCs w:val="28"/>
        </w:rPr>
        <w:t>.В.ОД</w:t>
      </w:r>
      <w:r>
        <w:rPr>
          <w:rFonts w:ascii="Times New Roman" w:hAnsi="Times New Roman"/>
          <w:sz w:val="28"/>
          <w:szCs w:val="28"/>
        </w:rPr>
        <w:t>.</w:t>
      </w:r>
      <w:r w:rsidRPr="009E0B06">
        <w:rPr>
          <w:rFonts w:ascii="Times New Roman" w:hAnsi="Times New Roman"/>
          <w:sz w:val="28"/>
          <w:szCs w:val="28"/>
        </w:rPr>
        <w:t xml:space="preserve"> </w:t>
      </w:r>
      <w:r w:rsidRPr="00445C5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</w:p>
    <w:p w:rsidR="003C27EE" w:rsidRPr="000A6870" w:rsidRDefault="003C27EE" w:rsidP="00010EC5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3C27EE" w:rsidRPr="000A6870" w:rsidRDefault="003C27E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 xml:space="preserve"> 6</w:t>
      </w:r>
    </w:p>
    <w:p w:rsidR="003C27EE" w:rsidRPr="001B5C30" w:rsidRDefault="003C27EE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3C27EE" w:rsidRDefault="003C27E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0A6870">
        <w:rPr>
          <w:rFonts w:ascii="Times New Roman" w:hAnsi="Times New Roman"/>
          <w:b/>
          <w:sz w:val="28"/>
          <w:szCs w:val="28"/>
        </w:rPr>
        <w:t xml:space="preserve"> </w:t>
      </w:r>
    </w:p>
    <w:p w:rsidR="003C27EE" w:rsidRPr="000B2B61" w:rsidRDefault="003C27EE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экзамен</w:t>
      </w:r>
    </w:p>
    <w:p w:rsidR="003C27EE" w:rsidRPr="000B2B61" w:rsidRDefault="003C27EE" w:rsidP="00010EC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C27EE" w:rsidRPr="000A6870" w:rsidRDefault="003C27E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3C27EE" w:rsidRPr="001C2331" w:rsidRDefault="003C27EE" w:rsidP="001C2331">
      <w:pPr>
        <w:pStyle w:val="BodyText"/>
        <w:widowControl w:val="0"/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О</w:t>
      </w:r>
      <w:r w:rsidRPr="001C2331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>ая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Pr="001C2331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>«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1C2331">
        <w:rPr>
          <w:rFonts w:ascii="Times New Roman" w:hAnsi="Times New Roman"/>
          <w:sz w:val="28"/>
          <w:szCs w:val="28"/>
        </w:rPr>
        <w:t>относится к вариативной части учебн</w:t>
      </w:r>
      <w:r>
        <w:rPr>
          <w:rFonts w:ascii="Times New Roman" w:hAnsi="Times New Roman"/>
          <w:sz w:val="28"/>
          <w:szCs w:val="28"/>
        </w:rPr>
        <w:t>ых</w:t>
      </w:r>
      <w:r w:rsidRPr="001C2331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ов </w:t>
      </w:r>
      <w:r w:rsidRPr="001C2331">
        <w:rPr>
          <w:rFonts w:ascii="Times New Roman" w:hAnsi="Times New Roman"/>
          <w:sz w:val="28"/>
          <w:szCs w:val="28"/>
        </w:rPr>
        <w:t>подготовки бакалавров по</w:t>
      </w:r>
      <w:r>
        <w:rPr>
          <w:rFonts w:ascii="Times New Roman" w:hAnsi="Times New Roman"/>
          <w:sz w:val="28"/>
          <w:szCs w:val="28"/>
        </w:rPr>
        <w:t xml:space="preserve"> всем профилям </w:t>
      </w:r>
      <w:r w:rsidRPr="001C2331">
        <w:rPr>
          <w:rFonts w:ascii="Times New Roman" w:hAnsi="Times New Roman"/>
          <w:sz w:val="28"/>
          <w:szCs w:val="28"/>
        </w:rPr>
        <w:t xml:space="preserve"> направлени</w:t>
      </w:r>
      <w:r>
        <w:rPr>
          <w:rFonts w:ascii="Times New Roman" w:hAnsi="Times New Roman"/>
          <w:sz w:val="28"/>
          <w:szCs w:val="28"/>
        </w:rPr>
        <w:t xml:space="preserve">я 38.03.01 </w:t>
      </w:r>
      <w:r w:rsidRPr="001C2331">
        <w:rPr>
          <w:rFonts w:ascii="Times New Roman" w:hAnsi="Times New Roman"/>
          <w:i/>
          <w:sz w:val="28"/>
          <w:szCs w:val="28"/>
        </w:rPr>
        <w:t>Экономика</w:t>
      </w:r>
      <w:r>
        <w:rPr>
          <w:rFonts w:ascii="Times New Roman" w:hAnsi="Times New Roman"/>
          <w:sz w:val="28"/>
          <w:szCs w:val="28"/>
        </w:rPr>
        <w:t>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</w:p>
    <w:p w:rsidR="003C27EE" w:rsidRPr="001C2331" w:rsidRDefault="003C27EE" w:rsidP="001C2331">
      <w:pPr>
        <w:pStyle w:val="BodyText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«Статистика», «Эконометрика»</w:t>
      </w:r>
      <w:r w:rsidRPr="001C2331">
        <w:rPr>
          <w:rFonts w:ascii="Times New Roman" w:hAnsi="Times New Roman"/>
          <w:bCs/>
          <w:sz w:val="28"/>
          <w:szCs w:val="28"/>
        </w:rPr>
        <w:t xml:space="preserve">. </w:t>
      </w:r>
    </w:p>
    <w:p w:rsidR="003C27EE" w:rsidRPr="001C2331" w:rsidRDefault="003C27EE" w:rsidP="001C2331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Освоение дисциплины необходимо при изучении дисциплин</w:t>
      </w:r>
      <w:r>
        <w:rPr>
          <w:rFonts w:ascii="Times New Roman" w:hAnsi="Times New Roman"/>
          <w:sz w:val="28"/>
          <w:szCs w:val="28"/>
        </w:rPr>
        <w:t>ы</w:t>
      </w:r>
      <w:r w:rsidRPr="001C2331">
        <w:rPr>
          <w:rFonts w:ascii="Times New Roman" w:hAnsi="Times New Roman"/>
          <w:sz w:val="28"/>
          <w:szCs w:val="28"/>
        </w:rPr>
        <w:t xml:space="preserve">  «Экономика предприятия» и др.</w:t>
      </w:r>
    </w:p>
    <w:p w:rsidR="003C27EE" w:rsidRDefault="003C27EE" w:rsidP="00010EC5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3C27EE" w:rsidRPr="000B2B61" w:rsidRDefault="003C27EE" w:rsidP="00B2105C">
      <w:pPr>
        <w:pStyle w:val="BodyTextIndent3"/>
        <w:tabs>
          <w:tab w:val="left" w:pos="1800"/>
        </w:tabs>
        <w:ind w:firstLine="540"/>
        <w:rPr>
          <w:sz w:val="28"/>
          <w:szCs w:val="28"/>
        </w:rPr>
      </w:pPr>
      <w:r w:rsidRPr="00587D9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</w:t>
      </w:r>
      <w:r w:rsidRPr="00587D91">
        <w:rPr>
          <w:b/>
          <w:sz w:val="28"/>
          <w:szCs w:val="28"/>
        </w:rPr>
        <w:t xml:space="preserve">адачи </w:t>
      </w:r>
      <w:r>
        <w:rPr>
          <w:b/>
          <w:sz w:val="28"/>
          <w:szCs w:val="28"/>
        </w:rPr>
        <w:t>осво</w:t>
      </w:r>
      <w:r w:rsidRPr="00587D91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  <w:r w:rsidRPr="00587D91">
        <w:rPr>
          <w:sz w:val="28"/>
          <w:szCs w:val="28"/>
        </w:rPr>
        <w:t xml:space="preserve"> </w:t>
      </w:r>
    </w:p>
    <w:p w:rsidR="003C27EE" w:rsidRPr="00313C3C" w:rsidRDefault="003C27EE" w:rsidP="00313C3C">
      <w:pPr>
        <w:pStyle w:val="BodyText2"/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Цель освоения дисциплины: дать студентам знания о методологии и методике построения моделей прогнозирования, практическом использовании их на разных уровнях экономики как инструмента для достижения устойчивого развития.</w:t>
      </w:r>
    </w:p>
    <w:p w:rsidR="003C27EE" w:rsidRPr="00313C3C" w:rsidRDefault="003C27EE" w:rsidP="00313C3C">
      <w:pPr>
        <w:pStyle w:val="BodyText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Задачи: </w:t>
      </w:r>
    </w:p>
    <w:p w:rsidR="003C27EE" w:rsidRPr="00313C3C" w:rsidRDefault="003C27E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изучить</w:t>
      </w:r>
      <w:r w:rsidRPr="00313C3C">
        <w:rPr>
          <w:rFonts w:ascii="Times New Roman" w:hAnsi="Times New Roman"/>
          <w:sz w:val="28"/>
          <w:szCs w:val="28"/>
        </w:rPr>
        <w:t xml:space="preserve"> методы моделирования и прогнозирования экономических процессов как в масштабах экономики в целом, так и на уровне отдельных предприятий;</w:t>
      </w:r>
    </w:p>
    <w:p w:rsidR="003C27EE" w:rsidRPr="00313C3C" w:rsidRDefault="003C27E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раскрыть особенности использования эконометрических методов и моделей как инструментов прогнозирования, </w:t>
      </w:r>
    </w:p>
    <w:p w:rsidR="003C27EE" w:rsidRPr="00313C3C" w:rsidRDefault="003C27E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изучить методологию применения экономико-математических методов прогнозирования, используемых  в рыночной деятельности и для повышения эффективности управления,</w:t>
      </w:r>
    </w:p>
    <w:p w:rsidR="003C27EE" w:rsidRPr="00313C3C" w:rsidRDefault="003C27E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t>привить навыки использования приемов и ме</w:t>
      </w: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тодов моделирования и прогнозирования для решения практических задач.</w:t>
      </w:r>
    </w:p>
    <w:p w:rsidR="003C27EE" w:rsidRPr="00313C3C" w:rsidRDefault="003C27EE" w:rsidP="00313C3C">
      <w:pPr>
        <w:pStyle w:val="a"/>
        <w:ind w:firstLine="567"/>
        <w:rPr>
          <w:snapToGrid w:val="0"/>
          <w:sz w:val="28"/>
          <w:szCs w:val="28"/>
        </w:rPr>
      </w:pPr>
      <w:r w:rsidRPr="00313C3C">
        <w:rPr>
          <w:snapToGrid w:val="0"/>
          <w:sz w:val="28"/>
          <w:szCs w:val="28"/>
        </w:rPr>
        <w:t>Владение теорией и методами моделирования и прогнозирования экономики показывает профессиональный уровень  современного специалиста по экономике, а сама дисциплина является  важной  составляющей в системе современной подготовки.</w:t>
      </w:r>
    </w:p>
    <w:p w:rsidR="003C27EE" w:rsidRPr="007838A5" w:rsidRDefault="003C27EE" w:rsidP="00010EC5">
      <w:pPr>
        <w:pStyle w:val="BodyTextIndent3"/>
        <w:tabs>
          <w:tab w:val="left" w:pos="180"/>
          <w:tab w:val="left" w:pos="720"/>
        </w:tabs>
        <w:spacing w:line="120" w:lineRule="auto"/>
        <w:ind w:firstLine="0"/>
        <w:rPr>
          <w:sz w:val="28"/>
          <w:szCs w:val="28"/>
        </w:rPr>
      </w:pPr>
    </w:p>
    <w:p w:rsidR="003C27EE" w:rsidRDefault="003C27EE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3C27EE" w:rsidRPr="001C2331" w:rsidRDefault="003C27EE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30"/>
          <w:szCs w:val="30"/>
        </w:rPr>
      </w:pPr>
      <w:r w:rsidRPr="001C2331">
        <w:rPr>
          <w:rFonts w:ascii="Times New Roman" w:hAnsi="Times New Roman"/>
          <w:sz w:val="30"/>
          <w:szCs w:val="30"/>
        </w:rPr>
        <w:t>Методические основы моделирования и прогнозирования</w:t>
      </w:r>
      <w:r w:rsidRPr="001C2331">
        <w:rPr>
          <w:rFonts w:ascii="Times New Roman" w:hAnsi="Times New Roman"/>
          <w:sz w:val="28"/>
          <w:szCs w:val="28"/>
        </w:rPr>
        <w:t xml:space="preserve">. </w:t>
      </w:r>
      <w:r w:rsidRPr="001C2331">
        <w:rPr>
          <w:rFonts w:ascii="Times New Roman" w:hAnsi="Times New Roman"/>
          <w:sz w:val="30"/>
          <w:szCs w:val="30"/>
        </w:rPr>
        <w:t>Моделирование и прогнозирование на основе многофакторных регрессионных моделей.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30"/>
          <w:szCs w:val="30"/>
        </w:rPr>
        <w:t xml:space="preserve">Моделирование и прогнозирование на основе однофакторных регрессионных моделей. Моделирование и прогнозирование на основе временных рядов. Прогнозирование при помощи моделей с лаговыми переменными. Прогнозирование и моделирование методами экспертных оценок. Использование методов моделирования и прогнозирования в некоторых аспектах экономики. </w:t>
      </w:r>
    </w:p>
    <w:p w:rsidR="003C27EE" w:rsidRPr="000A6870" w:rsidRDefault="003C27EE" w:rsidP="00010EC5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3C27EE" w:rsidRDefault="003C27EE" w:rsidP="00D46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6C81">
        <w:rPr>
          <w:rFonts w:ascii="Times New Roman" w:hAnsi="Times New Roman"/>
        </w:rPr>
        <w:t xml:space="preserve">         </w:t>
      </w:r>
      <w:r w:rsidRPr="00D46C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46C8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3C27EE" w:rsidRPr="003B7440" w:rsidRDefault="003C27EE" w:rsidP="00CD1D7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45C53">
        <w:rPr>
          <w:rFonts w:ascii="Times New Roman" w:hAnsi="Times New Roman"/>
          <w:sz w:val="28"/>
          <w:szCs w:val="28"/>
        </w:rPr>
        <w:t xml:space="preserve">       ПК-</w:t>
      </w:r>
      <w:r w:rsidRPr="003B7440">
        <w:rPr>
          <w:rFonts w:ascii="Times New Roman" w:hAnsi="Times New Roman"/>
          <w:sz w:val="28"/>
          <w:szCs w:val="28"/>
        </w:rPr>
        <w:t>8</w:t>
      </w:r>
      <w:r w:rsidRPr="00445C53">
        <w:rPr>
          <w:rFonts w:ascii="Times New Roman" w:hAnsi="Times New Roman"/>
          <w:sz w:val="28"/>
          <w:szCs w:val="28"/>
        </w:rPr>
        <w:t>:</w:t>
      </w:r>
      <w:r w:rsidRPr="003B7440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 xml:space="preserve"> использовать для решения аналитических и исследовательских задач современные технические средства и информационные технологии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10DD">
        <w:rPr>
          <w:rFonts w:ascii="Times New Roman" w:hAnsi="Times New Roman"/>
          <w:color w:val="000000"/>
          <w:sz w:val="28"/>
          <w:szCs w:val="28"/>
        </w:rPr>
        <w:t>(</w:t>
      </w:r>
      <w:r w:rsidRPr="002310DD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современные технические средства и информационные технологии</w:t>
      </w:r>
      <w:r w:rsidRPr="00EA3C93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для решения аналитических и исследовательских задач</w:t>
      </w:r>
      <w:r>
        <w:rPr>
          <w:rFonts w:ascii="Times New Roman" w:hAnsi="Times New Roman"/>
          <w:sz w:val="28"/>
          <w:szCs w:val="28"/>
        </w:rPr>
        <w:t xml:space="preserve">; 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310DD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использовать для решения аналитических и исследовательских задач современные технические средства и информационные технологии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; </w:t>
      </w:r>
      <w:r w:rsidRPr="002310DD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возможными </w:t>
      </w:r>
      <w:r w:rsidRPr="00E718EB">
        <w:rPr>
          <w:rFonts w:ascii="Times New Roman" w:hAnsi="Times New Roman"/>
          <w:sz w:val="28"/>
          <w:szCs w:val="28"/>
        </w:rPr>
        <w:t>современны</w:t>
      </w:r>
      <w:r>
        <w:rPr>
          <w:rFonts w:ascii="Times New Roman" w:hAnsi="Times New Roman"/>
          <w:sz w:val="28"/>
          <w:szCs w:val="28"/>
        </w:rPr>
        <w:t>ми</w:t>
      </w:r>
      <w:r w:rsidRPr="00E718EB">
        <w:rPr>
          <w:rFonts w:ascii="Times New Roman" w:hAnsi="Times New Roman"/>
          <w:sz w:val="28"/>
          <w:szCs w:val="28"/>
        </w:rPr>
        <w:t xml:space="preserve"> технически</w:t>
      </w:r>
      <w:r>
        <w:rPr>
          <w:rFonts w:ascii="Times New Roman" w:hAnsi="Times New Roman"/>
          <w:sz w:val="28"/>
          <w:szCs w:val="28"/>
        </w:rPr>
        <w:t>ми</w:t>
      </w:r>
      <w:r w:rsidRPr="00E718EB">
        <w:rPr>
          <w:rFonts w:ascii="Times New Roman" w:hAnsi="Times New Roman"/>
          <w:sz w:val="28"/>
          <w:szCs w:val="28"/>
        </w:rPr>
        <w:t xml:space="preserve"> средства</w:t>
      </w:r>
      <w:r>
        <w:rPr>
          <w:rFonts w:ascii="Times New Roman" w:hAnsi="Times New Roman"/>
          <w:sz w:val="28"/>
          <w:szCs w:val="28"/>
        </w:rPr>
        <w:t xml:space="preserve">ми </w:t>
      </w:r>
      <w:r w:rsidRPr="00E718EB">
        <w:rPr>
          <w:rFonts w:ascii="Times New Roman" w:hAnsi="Times New Roman"/>
          <w:sz w:val="28"/>
          <w:szCs w:val="28"/>
        </w:rPr>
        <w:t xml:space="preserve"> и информационны</w:t>
      </w:r>
      <w:r>
        <w:rPr>
          <w:rFonts w:ascii="Times New Roman" w:hAnsi="Times New Roman"/>
          <w:sz w:val="28"/>
          <w:szCs w:val="28"/>
        </w:rPr>
        <w:t>ми</w:t>
      </w:r>
      <w:r w:rsidRPr="00E718EB">
        <w:rPr>
          <w:rFonts w:ascii="Times New Roman" w:hAnsi="Times New Roman"/>
          <w:sz w:val="28"/>
          <w:szCs w:val="28"/>
        </w:rPr>
        <w:t xml:space="preserve"> технологи</w:t>
      </w:r>
      <w:r>
        <w:rPr>
          <w:rFonts w:ascii="Times New Roman" w:hAnsi="Times New Roman"/>
          <w:sz w:val="28"/>
          <w:szCs w:val="28"/>
        </w:rPr>
        <w:t>ями</w:t>
      </w:r>
      <w:r w:rsidRPr="00097C16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для решения аналитических и исследовательских задач</w:t>
      </w:r>
      <w:r w:rsidRPr="002310DD">
        <w:rPr>
          <w:rFonts w:ascii="Times New Roman" w:hAnsi="Times New Roman"/>
          <w:color w:val="000000"/>
          <w:sz w:val="28"/>
          <w:szCs w:val="28"/>
        </w:rPr>
        <w:t>)</w:t>
      </w:r>
      <w:r w:rsidRPr="003B7440">
        <w:rPr>
          <w:rFonts w:ascii="Times New Roman" w:hAnsi="Times New Roman"/>
          <w:color w:val="000000"/>
          <w:sz w:val="28"/>
          <w:szCs w:val="28"/>
        </w:rPr>
        <w:t>.</w:t>
      </w:r>
    </w:p>
    <w:p w:rsidR="003C27EE" w:rsidRPr="001C2331" w:rsidRDefault="003C27EE" w:rsidP="001C2331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C27EE" w:rsidRDefault="003C27EE" w:rsidP="00010EC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C27EE" w:rsidRPr="000A6870" w:rsidRDefault="003C27E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3C27EE" w:rsidRPr="001C2331" w:rsidRDefault="003C27EE" w:rsidP="001C23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 xml:space="preserve">      Теоретический материал излагается на лекционных занятиях в форме лекций-дискуссий и проблемно-ориентированных лекций.</w:t>
      </w:r>
    </w:p>
    <w:p w:rsidR="003C27EE" w:rsidRPr="001C2331" w:rsidRDefault="003C27EE" w:rsidP="001C2331">
      <w:pPr>
        <w:pStyle w:val="Default"/>
        <w:jc w:val="both"/>
        <w:rPr>
          <w:sz w:val="28"/>
          <w:szCs w:val="28"/>
        </w:rPr>
      </w:pPr>
      <w:r w:rsidRPr="001C2331">
        <w:rPr>
          <w:sz w:val="28"/>
          <w:szCs w:val="28"/>
        </w:rPr>
        <w:t xml:space="preserve">         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статистических методов исследования. С этой целью применяются следующие интерактивные формы проведения занятий:</w:t>
      </w:r>
    </w:p>
    <w:p w:rsidR="003C27EE" w:rsidRPr="001C2331" w:rsidRDefault="003C27EE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>анализ кейсов:</w:t>
      </w:r>
      <w:r w:rsidRPr="001C2331">
        <w:rPr>
          <w:sz w:val="28"/>
          <w:szCs w:val="28"/>
        </w:rPr>
        <w:t xml:space="preserve"> рассмотрение актуальной социально-экономической ситуации с применением методов моделирования и прогнозирования;</w:t>
      </w:r>
    </w:p>
    <w:p w:rsidR="003C27EE" w:rsidRPr="001C2331" w:rsidRDefault="003C27EE" w:rsidP="001C2331">
      <w:pPr>
        <w:pStyle w:val="Default"/>
        <w:ind w:firstLine="567"/>
        <w:jc w:val="both"/>
        <w:rPr>
          <w:i/>
          <w:sz w:val="28"/>
          <w:szCs w:val="28"/>
        </w:rPr>
      </w:pPr>
      <w:r w:rsidRPr="001C2331">
        <w:rPr>
          <w:i/>
          <w:sz w:val="28"/>
          <w:szCs w:val="28"/>
        </w:rPr>
        <w:t xml:space="preserve"> работа в малых группах: </w:t>
      </w:r>
      <w:r w:rsidRPr="001C2331">
        <w:rPr>
          <w:sz w:val="28"/>
          <w:szCs w:val="28"/>
        </w:rPr>
        <w:t>сравнительный анализ результатов статистических расчетов, полученных отдельными группами, оценка их работы</w:t>
      </w:r>
      <w:r w:rsidRPr="001C2331">
        <w:rPr>
          <w:i/>
          <w:sz w:val="28"/>
          <w:szCs w:val="28"/>
        </w:rPr>
        <w:t>;</w:t>
      </w:r>
    </w:p>
    <w:p w:rsidR="003C27EE" w:rsidRPr="001C2331" w:rsidRDefault="003C27EE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 xml:space="preserve"> групповая дискуссия</w:t>
      </w:r>
      <w:r w:rsidRPr="001C2331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3C27EE" w:rsidRPr="001C2331" w:rsidRDefault="003C27EE" w:rsidP="00010EC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3C27EE" w:rsidRPr="001C2331" w:rsidRDefault="003C27EE" w:rsidP="00445C53">
      <w:pPr>
        <w:pStyle w:val="BodyText"/>
        <w:widowControl w:val="0"/>
        <w:tabs>
          <w:tab w:val="left" w:pos="567"/>
        </w:tabs>
        <w:jc w:val="both"/>
        <w:rPr>
          <w:rStyle w:val="FontStyle37"/>
          <w:color w:val="auto"/>
          <w:sz w:val="28"/>
          <w:szCs w:val="28"/>
        </w:rPr>
      </w:pP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      Составители</w:t>
      </w: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28"/>
          <w:szCs w:val="28"/>
        </w:rPr>
        <w:t>Ю.А. Макурина, канд. экон. наук, доцент, Т.М. Перевощикова, ст. преподаватель</w:t>
      </w:r>
      <w:r w:rsidRPr="001C2331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sectPr w:rsidR="003C27EE" w:rsidRPr="001C2331" w:rsidSect="00010EC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035C5"/>
    <w:multiLevelType w:val="hybridMultilevel"/>
    <w:tmpl w:val="551697B8"/>
    <w:lvl w:ilvl="0" w:tplc="8A4641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536A2C"/>
    <w:multiLevelType w:val="hybridMultilevel"/>
    <w:tmpl w:val="EB825E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93F50D1"/>
    <w:multiLevelType w:val="hybridMultilevel"/>
    <w:tmpl w:val="511CFFC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D91"/>
    <w:rsid w:val="00010EC5"/>
    <w:rsid w:val="0004704E"/>
    <w:rsid w:val="00097C16"/>
    <w:rsid w:val="000A6870"/>
    <w:rsid w:val="000B2B61"/>
    <w:rsid w:val="001233BA"/>
    <w:rsid w:val="00180403"/>
    <w:rsid w:val="001B5C30"/>
    <w:rsid w:val="001C2331"/>
    <w:rsid w:val="002310DD"/>
    <w:rsid w:val="00232F44"/>
    <w:rsid w:val="002928FC"/>
    <w:rsid w:val="002B24A1"/>
    <w:rsid w:val="002B79DB"/>
    <w:rsid w:val="002C26C7"/>
    <w:rsid w:val="002D1411"/>
    <w:rsid w:val="00304AA5"/>
    <w:rsid w:val="00313C3C"/>
    <w:rsid w:val="00325372"/>
    <w:rsid w:val="00327F7F"/>
    <w:rsid w:val="00334E00"/>
    <w:rsid w:val="00370786"/>
    <w:rsid w:val="00391831"/>
    <w:rsid w:val="003B1763"/>
    <w:rsid w:val="003B7440"/>
    <w:rsid w:val="003C27EE"/>
    <w:rsid w:val="00445C53"/>
    <w:rsid w:val="00462192"/>
    <w:rsid w:val="00462822"/>
    <w:rsid w:val="00480DFE"/>
    <w:rsid w:val="00545CCA"/>
    <w:rsid w:val="00587D91"/>
    <w:rsid w:val="005B12E8"/>
    <w:rsid w:val="00611358"/>
    <w:rsid w:val="00652ABF"/>
    <w:rsid w:val="006A1E18"/>
    <w:rsid w:val="006C3AFD"/>
    <w:rsid w:val="007838A5"/>
    <w:rsid w:val="007B0981"/>
    <w:rsid w:val="00824819"/>
    <w:rsid w:val="00866202"/>
    <w:rsid w:val="008723E2"/>
    <w:rsid w:val="00897E51"/>
    <w:rsid w:val="008B5171"/>
    <w:rsid w:val="00936B7C"/>
    <w:rsid w:val="00963F79"/>
    <w:rsid w:val="00994418"/>
    <w:rsid w:val="009A2406"/>
    <w:rsid w:val="009A6370"/>
    <w:rsid w:val="009E0B06"/>
    <w:rsid w:val="00A305C6"/>
    <w:rsid w:val="00A43E2E"/>
    <w:rsid w:val="00A452C3"/>
    <w:rsid w:val="00A97F77"/>
    <w:rsid w:val="00AE3E10"/>
    <w:rsid w:val="00B2105C"/>
    <w:rsid w:val="00B36B89"/>
    <w:rsid w:val="00BB6671"/>
    <w:rsid w:val="00BF2F18"/>
    <w:rsid w:val="00C1454E"/>
    <w:rsid w:val="00C52B5F"/>
    <w:rsid w:val="00C70540"/>
    <w:rsid w:val="00CD1D76"/>
    <w:rsid w:val="00D11D9E"/>
    <w:rsid w:val="00D46C81"/>
    <w:rsid w:val="00E33BE2"/>
    <w:rsid w:val="00E66893"/>
    <w:rsid w:val="00E718EB"/>
    <w:rsid w:val="00E84CE0"/>
    <w:rsid w:val="00EA3C93"/>
    <w:rsid w:val="00EB47A0"/>
    <w:rsid w:val="00EE199E"/>
    <w:rsid w:val="00F1271F"/>
    <w:rsid w:val="00F30D87"/>
    <w:rsid w:val="00F3159F"/>
    <w:rsid w:val="00F46708"/>
    <w:rsid w:val="00F8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D9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87D91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rsid w:val="00587D91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87D9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480DF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313C3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B47A0"/>
    <w:rPr>
      <w:rFonts w:cs="Times New Roman"/>
      <w:lang w:eastAsia="en-US"/>
    </w:rPr>
  </w:style>
  <w:style w:type="paragraph" w:styleId="BodyText2">
    <w:name w:val="Body Text 2"/>
    <w:basedOn w:val="Normal"/>
    <w:link w:val="BodyText2Char"/>
    <w:uiPriority w:val="99"/>
    <w:rsid w:val="00313C3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B47A0"/>
    <w:rPr>
      <w:rFonts w:cs="Times New Roman"/>
      <w:lang w:eastAsia="en-US"/>
    </w:rPr>
  </w:style>
  <w:style w:type="paragraph" w:customStyle="1" w:styleId="a">
    <w:name w:val="Стиль РИ"/>
    <w:basedOn w:val="BodyText2"/>
    <w:uiPriority w:val="99"/>
    <w:rsid w:val="00313C3C"/>
    <w:pPr>
      <w:spacing w:after="0" w:line="240" w:lineRule="auto"/>
      <w:ind w:firstLine="709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498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111</TotalTime>
  <Pages>2</Pages>
  <Words>581</Words>
  <Characters>3317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22</cp:revision>
  <dcterms:created xsi:type="dcterms:W3CDTF">2014-04-30T05:51:00Z</dcterms:created>
  <dcterms:modified xsi:type="dcterms:W3CDTF">2016-10-10T10:40:00Z</dcterms:modified>
</cp:coreProperties>
</file>