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2FC" w:rsidRPr="004929B8" w:rsidRDefault="003202FC" w:rsidP="00ED21A2">
      <w:pPr>
        <w:ind w:left="360"/>
        <w:jc w:val="center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АННОТАЦИЯ РАБОЧЕЙ ПРОГРАММЫ ДИСЦИПЛИНЫ</w:t>
      </w:r>
    </w:p>
    <w:p w:rsidR="003202FC" w:rsidRPr="004929B8" w:rsidRDefault="003202FC" w:rsidP="00ED21A2">
      <w:pPr>
        <w:spacing w:line="120" w:lineRule="auto"/>
        <w:ind w:left="360"/>
        <w:jc w:val="center"/>
        <w:rPr>
          <w:b/>
          <w:color w:val="000000"/>
          <w:sz w:val="28"/>
          <w:szCs w:val="28"/>
        </w:rPr>
      </w:pPr>
    </w:p>
    <w:p w:rsidR="003202FC" w:rsidRPr="004929B8" w:rsidRDefault="003202FC" w:rsidP="00ED21A2">
      <w:pPr>
        <w:spacing w:line="140" w:lineRule="atLeast"/>
        <w:ind w:left="360"/>
        <w:jc w:val="center"/>
        <w:rPr>
          <w:color w:val="000000"/>
          <w:sz w:val="28"/>
          <w:szCs w:val="28"/>
          <w:vertAlign w:val="subscript"/>
        </w:rPr>
      </w:pPr>
      <w:r>
        <w:rPr>
          <w:color w:val="000000"/>
          <w:sz w:val="28"/>
          <w:szCs w:val="28"/>
        </w:rPr>
        <w:t>Дисциплина Б1.В</w:t>
      </w:r>
      <w:r w:rsidRPr="005B6FE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ОД.4 Электротехника и электроника</w:t>
      </w:r>
    </w:p>
    <w:p w:rsidR="003202FC" w:rsidRPr="004929B8" w:rsidRDefault="003202FC" w:rsidP="00FD7164">
      <w:pPr>
        <w:spacing w:line="120" w:lineRule="auto"/>
        <w:ind w:left="360"/>
        <w:jc w:val="both"/>
        <w:rPr>
          <w:b/>
          <w:color w:val="000000"/>
          <w:sz w:val="28"/>
          <w:szCs w:val="28"/>
        </w:rPr>
      </w:pPr>
    </w:p>
    <w:p w:rsidR="003202FC" w:rsidRPr="004929B8" w:rsidRDefault="003202FC" w:rsidP="005B6FEC">
      <w:pPr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Семестр: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</w:t>
      </w:r>
    </w:p>
    <w:p w:rsidR="003202FC" w:rsidRPr="004929B8" w:rsidRDefault="003202FC" w:rsidP="005B6FEC">
      <w:pPr>
        <w:ind w:left="360" w:firstLine="360"/>
        <w:jc w:val="both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Количество часов: </w:t>
      </w:r>
      <w:r>
        <w:rPr>
          <w:color w:val="000000"/>
          <w:sz w:val="28"/>
          <w:szCs w:val="28"/>
        </w:rPr>
        <w:t>108</w:t>
      </w:r>
    </w:p>
    <w:p w:rsidR="003202FC" w:rsidRPr="004929B8" w:rsidRDefault="003202FC" w:rsidP="005B6FEC">
      <w:pPr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Количество зачетных единиц: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</w:t>
      </w:r>
    </w:p>
    <w:p w:rsidR="003202FC" w:rsidRPr="004929B8" w:rsidRDefault="003202FC" w:rsidP="005B6FEC">
      <w:pPr>
        <w:ind w:left="360" w:firstLine="360"/>
        <w:jc w:val="both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Промежуточная аттестация:</w:t>
      </w:r>
      <w:r>
        <w:rPr>
          <w:b/>
          <w:color w:val="000000"/>
          <w:sz w:val="28"/>
          <w:szCs w:val="28"/>
        </w:rPr>
        <w:t xml:space="preserve"> </w:t>
      </w:r>
      <w:r w:rsidRPr="004929B8">
        <w:rPr>
          <w:color w:val="000000"/>
          <w:sz w:val="28"/>
          <w:szCs w:val="28"/>
        </w:rPr>
        <w:t xml:space="preserve">зачет </w:t>
      </w:r>
    </w:p>
    <w:p w:rsidR="003202FC" w:rsidRPr="004929B8" w:rsidRDefault="003202FC" w:rsidP="005B6FEC">
      <w:pPr>
        <w:ind w:left="360" w:firstLine="360"/>
        <w:jc w:val="both"/>
        <w:rPr>
          <w:color w:val="000000"/>
          <w:sz w:val="28"/>
          <w:szCs w:val="28"/>
        </w:rPr>
      </w:pPr>
    </w:p>
    <w:p w:rsidR="003202FC" w:rsidRPr="00B26653" w:rsidRDefault="003202FC" w:rsidP="005B6FEC">
      <w:pPr>
        <w:ind w:left="360" w:right="83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Место дисциплины в структуре О</w:t>
      </w:r>
      <w:r w:rsidRPr="004929B8">
        <w:rPr>
          <w:b/>
          <w:color w:val="000000"/>
          <w:sz w:val="28"/>
          <w:szCs w:val="28"/>
        </w:rPr>
        <w:t>ОП:</w:t>
      </w:r>
      <w:r>
        <w:rPr>
          <w:b/>
          <w:color w:val="000000"/>
          <w:sz w:val="28"/>
          <w:szCs w:val="28"/>
        </w:rPr>
        <w:t xml:space="preserve"> </w:t>
      </w:r>
    </w:p>
    <w:p w:rsidR="003202FC" w:rsidRPr="004929B8" w:rsidRDefault="003202FC" w:rsidP="005B6FEC">
      <w:pPr>
        <w:ind w:left="360" w:right="83" w:firstLine="3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Обязательная д</w:t>
      </w:r>
      <w:r w:rsidRPr="004929B8">
        <w:rPr>
          <w:sz w:val="28"/>
          <w:szCs w:val="28"/>
        </w:rPr>
        <w:t xml:space="preserve">исциплина «Электротехника и электроника» включена в </w:t>
      </w:r>
      <w:r>
        <w:rPr>
          <w:sz w:val="28"/>
          <w:szCs w:val="28"/>
        </w:rPr>
        <w:t>вариативн</w:t>
      </w:r>
      <w:r w:rsidRPr="004929B8">
        <w:rPr>
          <w:sz w:val="28"/>
          <w:szCs w:val="28"/>
        </w:rPr>
        <w:t xml:space="preserve">ую часть учебного плана </w:t>
      </w:r>
      <w:r>
        <w:rPr>
          <w:sz w:val="28"/>
          <w:szCs w:val="28"/>
        </w:rPr>
        <w:t>подготовки бакалавров по направлению</w:t>
      </w:r>
      <w:r w:rsidRPr="004929B8">
        <w:rPr>
          <w:sz w:val="28"/>
          <w:szCs w:val="28"/>
        </w:rPr>
        <w:t xml:space="preserve"> </w:t>
      </w:r>
      <w:r w:rsidRPr="00B26653">
        <w:rPr>
          <w:sz w:val="28"/>
          <w:szCs w:val="28"/>
        </w:rPr>
        <w:t>19.03</w:t>
      </w:r>
      <w:r w:rsidRPr="0031489A">
        <w:rPr>
          <w:sz w:val="28"/>
          <w:szCs w:val="28"/>
        </w:rPr>
        <w:t>.04</w:t>
      </w:r>
      <w:r w:rsidRPr="004929B8">
        <w:rPr>
          <w:i/>
          <w:sz w:val="28"/>
          <w:szCs w:val="28"/>
        </w:rPr>
        <w:t xml:space="preserve"> Технология продукции и организации общественного питания</w:t>
      </w:r>
      <w:r w:rsidRPr="004929B8">
        <w:rPr>
          <w:sz w:val="28"/>
          <w:szCs w:val="28"/>
        </w:rPr>
        <w:t>.</w:t>
      </w:r>
      <w:r>
        <w:rPr>
          <w:sz w:val="28"/>
          <w:szCs w:val="28"/>
        </w:rPr>
        <w:t xml:space="preserve">   </w:t>
      </w:r>
      <w:r w:rsidRPr="004929B8">
        <w:rPr>
          <w:sz w:val="28"/>
          <w:szCs w:val="28"/>
        </w:rPr>
        <w:t xml:space="preserve">Содержание дисциплины  базируется на знаниях, полученных студентами при изучении </w:t>
      </w:r>
      <w:r>
        <w:rPr>
          <w:sz w:val="28"/>
          <w:szCs w:val="28"/>
        </w:rPr>
        <w:t xml:space="preserve">дисциплин: </w:t>
      </w:r>
      <w:r w:rsidRPr="004929B8">
        <w:rPr>
          <w:sz w:val="28"/>
          <w:szCs w:val="28"/>
        </w:rPr>
        <w:t>«Физика», «Математика», «Механика» и др. В основу изучения дисциплины положены такие разделы, как электрические и магнитные цепи, электрические приборы и измерения, электрические машины, и основы электроники, знания, полученные при изучении теоретической и лабораторной частей дисциплины, в дальнейшем используются при изучении специальных дисциплин, в дипломном проектировании, в последующей практической деятельности.</w:t>
      </w:r>
    </w:p>
    <w:p w:rsidR="003202FC" w:rsidRPr="004929B8" w:rsidRDefault="003202FC" w:rsidP="004929B8">
      <w:pPr>
        <w:ind w:left="360" w:right="83"/>
        <w:jc w:val="both"/>
        <w:rPr>
          <w:sz w:val="28"/>
          <w:szCs w:val="28"/>
        </w:rPr>
      </w:pPr>
    </w:p>
    <w:p w:rsidR="003202FC" w:rsidRDefault="003202FC" w:rsidP="005B6FEC">
      <w:pPr>
        <w:pStyle w:val="BodyTextIndent"/>
        <w:spacing w:after="0"/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Цель </w:t>
      </w:r>
      <w:r w:rsidRPr="004929B8">
        <w:rPr>
          <w:b/>
          <w:color w:val="000000"/>
          <w:spacing w:val="-2"/>
          <w:sz w:val="28"/>
          <w:szCs w:val="28"/>
        </w:rPr>
        <w:t>и задачи освоения</w:t>
      </w:r>
      <w:r w:rsidRPr="004929B8">
        <w:rPr>
          <w:b/>
          <w:color w:val="000000"/>
          <w:sz w:val="28"/>
          <w:szCs w:val="28"/>
        </w:rPr>
        <w:t xml:space="preserve"> дисциплины: </w:t>
      </w:r>
    </w:p>
    <w:p w:rsidR="003202FC" w:rsidRPr="004929B8" w:rsidRDefault="003202FC" w:rsidP="005B6FEC">
      <w:pPr>
        <w:pStyle w:val="BodyTextIndent"/>
        <w:spacing w:after="0"/>
        <w:ind w:left="360" w:firstLine="360"/>
        <w:jc w:val="both"/>
        <w:rPr>
          <w:sz w:val="28"/>
          <w:szCs w:val="28"/>
        </w:rPr>
      </w:pPr>
      <w:r w:rsidRPr="005B6FEC">
        <w:rPr>
          <w:color w:val="000000"/>
          <w:sz w:val="28"/>
          <w:szCs w:val="28"/>
        </w:rPr>
        <w:t>Цель дисциплины</w:t>
      </w:r>
      <w:r w:rsidRPr="004929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4929B8">
        <w:rPr>
          <w:sz w:val="28"/>
          <w:szCs w:val="28"/>
        </w:rPr>
        <w:t>получение современных знаний в области электротехники и электроники, необходимых в дальнейшей производственно технологической деятельности.</w:t>
      </w:r>
    </w:p>
    <w:p w:rsidR="003202FC" w:rsidRPr="004929B8" w:rsidRDefault="003202FC" w:rsidP="004929B8">
      <w:pPr>
        <w:ind w:right="83" w:firstLine="851"/>
        <w:jc w:val="both"/>
        <w:rPr>
          <w:sz w:val="28"/>
          <w:szCs w:val="28"/>
        </w:rPr>
      </w:pPr>
      <w:r w:rsidRPr="004929B8">
        <w:rPr>
          <w:sz w:val="28"/>
          <w:szCs w:val="28"/>
        </w:rPr>
        <w:t>В процессе изучения дисциплины ставятся задачи:</w:t>
      </w:r>
    </w:p>
    <w:p w:rsidR="003202FC" w:rsidRPr="004929B8" w:rsidRDefault="003202FC" w:rsidP="004929B8">
      <w:pPr>
        <w:numPr>
          <w:ilvl w:val="0"/>
          <w:numId w:val="1"/>
        </w:numPr>
        <w:tabs>
          <w:tab w:val="clear" w:pos="360"/>
          <w:tab w:val="num" w:pos="1286"/>
        </w:tabs>
        <w:ind w:left="1286" w:right="83"/>
        <w:jc w:val="both"/>
        <w:rPr>
          <w:sz w:val="28"/>
          <w:szCs w:val="28"/>
        </w:rPr>
      </w:pPr>
      <w:r w:rsidRPr="004929B8">
        <w:rPr>
          <w:sz w:val="28"/>
          <w:szCs w:val="28"/>
        </w:rPr>
        <w:t xml:space="preserve">дать студентам общепрофессиональные фундаментальные знания по применению электротехники и электроники в практической деятельности; </w:t>
      </w:r>
    </w:p>
    <w:p w:rsidR="003202FC" w:rsidRPr="004929B8" w:rsidRDefault="003202FC" w:rsidP="0042762B">
      <w:pPr>
        <w:numPr>
          <w:ilvl w:val="0"/>
          <w:numId w:val="1"/>
        </w:numPr>
        <w:tabs>
          <w:tab w:val="clear" w:pos="360"/>
          <w:tab w:val="num" w:pos="1286"/>
        </w:tabs>
        <w:ind w:left="1286" w:right="83"/>
        <w:jc w:val="both"/>
        <w:rPr>
          <w:sz w:val="28"/>
          <w:szCs w:val="28"/>
        </w:rPr>
      </w:pPr>
      <w:r w:rsidRPr="004929B8">
        <w:rPr>
          <w:sz w:val="28"/>
          <w:szCs w:val="28"/>
        </w:rPr>
        <w:t>научить разбираться в основных процессах, происходящих в электрических цепях постоянного и переменного тока с различными потребителями;</w:t>
      </w:r>
    </w:p>
    <w:p w:rsidR="003202FC" w:rsidRPr="004929B8" w:rsidRDefault="003202FC" w:rsidP="0042762B">
      <w:pPr>
        <w:numPr>
          <w:ilvl w:val="0"/>
          <w:numId w:val="1"/>
        </w:numPr>
        <w:tabs>
          <w:tab w:val="clear" w:pos="360"/>
          <w:tab w:val="num" w:pos="1286"/>
        </w:tabs>
        <w:ind w:left="1286" w:right="83"/>
        <w:jc w:val="both"/>
        <w:rPr>
          <w:spacing w:val="-4"/>
          <w:sz w:val="28"/>
          <w:szCs w:val="28"/>
        </w:rPr>
      </w:pPr>
      <w:r w:rsidRPr="004929B8">
        <w:rPr>
          <w:spacing w:val="-4"/>
          <w:sz w:val="28"/>
          <w:szCs w:val="28"/>
        </w:rPr>
        <w:t xml:space="preserve"> ознакомить с устройством, принципом действия и основными свойствами электрических двигателей; научить применять современные электроизмерительные и электронные приборы, используемые в электрических схемах и устройствах. </w:t>
      </w:r>
    </w:p>
    <w:p w:rsidR="003202FC" w:rsidRPr="004929B8" w:rsidRDefault="003202FC" w:rsidP="00FD7164">
      <w:pPr>
        <w:autoSpaceDE w:val="0"/>
        <w:autoSpaceDN w:val="0"/>
        <w:spacing w:line="120" w:lineRule="auto"/>
        <w:ind w:left="360" w:right="45"/>
        <w:jc w:val="both"/>
        <w:rPr>
          <w:b/>
          <w:color w:val="000000"/>
          <w:sz w:val="28"/>
          <w:szCs w:val="28"/>
        </w:rPr>
      </w:pPr>
    </w:p>
    <w:p w:rsidR="003202FC" w:rsidRPr="004929B8" w:rsidRDefault="003202FC" w:rsidP="005B6FEC">
      <w:pPr>
        <w:pStyle w:val="BodyTextIndent2"/>
        <w:tabs>
          <w:tab w:val="left" w:pos="4320"/>
        </w:tabs>
        <w:spacing w:after="0" w:line="240" w:lineRule="auto"/>
        <w:ind w:left="360" w:firstLine="360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Содержание дисциплины: </w:t>
      </w:r>
    </w:p>
    <w:p w:rsidR="003202FC" w:rsidRPr="004929B8" w:rsidRDefault="003202FC" w:rsidP="005B6FEC">
      <w:pPr>
        <w:pStyle w:val="BodyTextIndent2"/>
        <w:tabs>
          <w:tab w:val="left" w:pos="4320"/>
        </w:tabs>
        <w:spacing w:after="0" w:line="240" w:lineRule="auto"/>
        <w:ind w:left="360" w:firstLine="360"/>
        <w:jc w:val="both"/>
        <w:rPr>
          <w:sz w:val="28"/>
          <w:szCs w:val="28"/>
        </w:rPr>
      </w:pPr>
      <w:r w:rsidRPr="004929B8">
        <w:rPr>
          <w:sz w:val="28"/>
          <w:szCs w:val="28"/>
        </w:rPr>
        <w:t>Электрическая энергия, ее особенности и область применения. Достижения отечественной и зарубежной электротехники и электроники. Содержание и структура дисциплины "Электротехника и электроника". Основные определения.</w:t>
      </w:r>
    </w:p>
    <w:p w:rsidR="003202FC" w:rsidRPr="005B6FEC" w:rsidRDefault="003202FC" w:rsidP="005B6FEC">
      <w:pPr>
        <w:tabs>
          <w:tab w:val="left" w:pos="4320"/>
        </w:tabs>
        <w:ind w:left="360"/>
        <w:jc w:val="both"/>
        <w:rPr>
          <w:i/>
          <w:sz w:val="28"/>
          <w:szCs w:val="28"/>
        </w:rPr>
      </w:pPr>
      <w:r w:rsidRPr="005B6FEC">
        <w:rPr>
          <w:i/>
          <w:sz w:val="28"/>
          <w:szCs w:val="28"/>
        </w:rPr>
        <w:t xml:space="preserve">Электрические цепи постоянного тока. </w:t>
      </w:r>
      <w:r w:rsidRPr="005B6FEC">
        <w:rPr>
          <w:sz w:val="28"/>
          <w:szCs w:val="28"/>
        </w:rPr>
        <w:t>Область применения электротехнических устройств постоянного тока. Стандартные графические изображения элементов цепей на схемах замещения. Электрические цепи с одним источником ЭДС. Электромагнитное поле.</w:t>
      </w:r>
    </w:p>
    <w:p w:rsidR="003202FC" w:rsidRPr="005B6FEC" w:rsidRDefault="003202FC" w:rsidP="005B6FEC">
      <w:pPr>
        <w:ind w:left="360"/>
        <w:jc w:val="both"/>
        <w:rPr>
          <w:i/>
          <w:sz w:val="28"/>
          <w:szCs w:val="28"/>
        </w:rPr>
      </w:pPr>
      <w:r w:rsidRPr="005B6FEC">
        <w:rPr>
          <w:i/>
          <w:sz w:val="28"/>
          <w:szCs w:val="28"/>
        </w:rPr>
        <w:t xml:space="preserve">Электрические цепи однофазного переменного тока. </w:t>
      </w:r>
      <w:r w:rsidRPr="005B6FEC">
        <w:rPr>
          <w:sz w:val="28"/>
          <w:szCs w:val="28"/>
        </w:rPr>
        <w:t>Основные понятия и параметры, характеризующие синусоидный переменный ток. Мгновенное, амплитудное, действующее значения синусоидально изменяющихся электрических величин. Представление синусоидальных величин тока тригонометрическими функциями, графиками и векторами.</w:t>
      </w:r>
    </w:p>
    <w:p w:rsidR="003202FC" w:rsidRPr="004929B8" w:rsidRDefault="003202FC" w:rsidP="0053642E">
      <w:pPr>
        <w:ind w:left="360"/>
        <w:jc w:val="both"/>
        <w:rPr>
          <w:spacing w:val="-4"/>
          <w:sz w:val="28"/>
          <w:szCs w:val="28"/>
        </w:rPr>
      </w:pPr>
      <w:r w:rsidRPr="004929B8">
        <w:rPr>
          <w:sz w:val="28"/>
          <w:szCs w:val="28"/>
        </w:rPr>
        <w:t xml:space="preserve">Анализ и расчет линейных цепей переменного тока. Расчет последовательного соединения активного, индуктивного, емкостного </w:t>
      </w:r>
      <w:r w:rsidRPr="004929B8">
        <w:rPr>
          <w:spacing w:val="-4"/>
          <w:sz w:val="28"/>
          <w:szCs w:val="28"/>
        </w:rPr>
        <w:t>сопротивлений. Треугольник сопротивлений. Расчет параллельного соединения активного, индуктивного и емкостного сопротивления. Активная, реактивная и полная мощность. Треугольник мощностей. Коэффициент мощности.</w:t>
      </w:r>
    </w:p>
    <w:p w:rsidR="003202FC" w:rsidRPr="005B6FEC" w:rsidRDefault="003202FC" w:rsidP="005B6FEC">
      <w:pPr>
        <w:pStyle w:val="Heading4"/>
        <w:spacing w:before="0"/>
        <w:ind w:left="360"/>
        <w:jc w:val="both"/>
        <w:rPr>
          <w:rFonts w:ascii="Times New Roman" w:hAnsi="Times New Roman"/>
          <w:b w:val="0"/>
          <w:i w:val="0"/>
          <w:color w:val="auto"/>
          <w:sz w:val="28"/>
          <w:szCs w:val="28"/>
        </w:rPr>
      </w:pPr>
      <w:r w:rsidRPr="005B6FEC">
        <w:rPr>
          <w:rFonts w:ascii="Times New Roman" w:hAnsi="Times New Roman"/>
          <w:b w:val="0"/>
          <w:color w:val="000000"/>
          <w:sz w:val="28"/>
          <w:szCs w:val="28"/>
        </w:rPr>
        <w:t>Электрическая трехфазная цепь.</w:t>
      </w:r>
      <w:r>
        <w:rPr>
          <w:rFonts w:ascii="Times New Roman" w:hAnsi="Times New Roman"/>
          <w:color w:val="000000"/>
        </w:rPr>
        <w:t xml:space="preserve"> </w:t>
      </w:r>
      <w:r w:rsidRPr="005B6FEC">
        <w:rPr>
          <w:rFonts w:ascii="Times New Roman" w:hAnsi="Times New Roman"/>
          <w:b w:val="0"/>
          <w:i w:val="0"/>
          <w:color w:val="auto"/>
          <w:sz w:val="28"/>
          <w:szCs w:val="28"/>
        </w:rPr>
        <w:t>Область применения трехфазных устройств. Генератор трехфазного тока. Представление электрических величин трехфазных систем тригонометрическими функциями, графиками и векторами. Фазные и линейные напряжения. Способы включения в трехфазную цепь однофазных и трехфазных приемников. Симметричный режим трехфазной цепи. Соотношения между фазными и линейными токами. Мощность трехфазной цепи.</w:t>
      </w:r>
    </w:p>
    <w:p w:rsidR="003202FC" w:rsidRPr="005B6FEC" w:rsidRDefault="003202FC" w:rsidP="005B6FEC">
      <w:pPr>
        <w:pStyle w:val="Heading4"/>
        <w:keepNext w:val="0"/>
        <w:widowControl w:val="0"/>
        <w:spacing w:before="0"/>
        <w:ind w:left="360"/>
        <w:jc w:val="both"/>
        <w:rPr>
          <w:rFonts w:ascii="Times New Roman" w:hAnsi="Times New Roman"/>
          <w:b w:val="0"/>
          <w:i w:val="0"/>
          <w:color w:val="auto"/>
          <w:sz w:val="28"/>
          <w:szCs w:val="28"/>
        </w:rPr>
      </w:pPr>
      <w:r w:rsidRPr="005B6FEC">
        <w:rPr>
          <w:rFonts w:ascii="Times New Roman" w:hAnsi="Times New Roman"/>
          <w:b w:val="0"/>
          <w:color w:val="auto"/>
          <w:sz w:val="28"/>
          <w:szCs w:val="28"/>
        </w:rPr>
        <w:t xml:space="preserve">Магнитные цепи. </w:t>
      </w:r>
      <w:r w:rsidRPr="005B6FEC">
        <w:rPr>
          <w:b w:val="0"/>
          <w:i w:val="0"/>
          <w:color w:val="auto"/>
          <w:sz w:val="28"/>
          <w:szCs w:val="28"/>
        </w:rPr>
        <w:t>Магнитные цепи, их расчет и применение в электромагнитных устройствах постоянного и переменного тока. Назначение магнитопровода. Свойства ферромагнитных материалов, используемых для изготовления магнитопроводов.</w:t>
      </w:r>
    </w:p>
    <w:p w:rsidR="003202FC" w:rsidRPr="005B6FEC" w:rsidRDefault="003202FC" w:rsidP="005B6FEC">
      <w:pPr>
        <w:pStyle w:val="Heading4"/>
        <w:spacing w:before="0"/>
        <w:ind w:left="360"/>
        <w:jc w:val="both"/>
        <w:rPr>
          <w:rFonts w:ascii="Times New Roman" w:hAnsi="Times New Roman"/>
          <w:b w:val="0"/>
          <w:i w:val="0"/>
          <w:color w:val="000000"/>
          <w:sz w:val="28"/>
          <w:szCs w:val="28"/>
        </w:rPr>
      </w:pPr>
      <w:r w:rsidRPr="005B6FEC">
        <w:rPr>
          <w:rFonts w:ascii="Times New Roman" w:hAnsi="Times New Roman"/>
          <w:b w:val="0"/>
          <w:color w:val="auto"/>
          <w:sz w:val="28"/>
          <w:szCs w:val="28"/>
        </w:rPr>
        <w:t xml:space="preserve">Трансформаторы. </w:t>
      </w:r>
      <w:r w:rsidRPr="005B6FEC">
        <w:rPr>
          <w:b w:val="0"/>
          <w:i w:val="0"/>
          <w:color w:val="auto"/>
          <w:sz w:val="28"/>
          <w:szCs w:val="28"/>
        </w:rPr>
        <w:t>Катушка со стальным сердечником в цепи переменного тока. Назначение, устройство и принцип действия однофазного трансформатора. ЭДС трансформатора и коэффициент трансформации. Режимы работы трансформатора. Потери мощности и КПД трансформатора. Трехфазный трансформатор. Автотрансформатор. Маркировка трансформаторов</w:t>
      </w:r>
      <w:r w:rsidRPr="005B6FEC">
        <w:rPr>
          <w:i w:val="0"/>
        </w:rPr>
        <w:t>.</w:t>
      </w:r>
    </w:p>
    <w:p w:rsidR="003202FC" w:rsidRPr="005B6FEC" w:rsidRDefault="003202FC" w:rsidP="005B6FEC">
      <w:pPr>
        <w:pStyle w:val="Heading5"/>
        <w:spacing w:before="0" w:after="0"/>
        <w:ind w:left="360"/>
        <w:jc w:val="both"/>
        <w:rPr>
          <w:b w:val="0"/>
          <w:i w:val="0"/>
          <w:sz w:val="28"/>
          <w:szCs w:val="28"/>
        </w:rPr>
      </w:pPr>
      <w:r w:rsidRPr="005B6FEC">
        <w:rPr>
          <w:b w:val="0"/>
          <w:sz w:val="28"/>
          <w:szCs w:val="28"/>
        </w:rPr>
        <w:t>Асинхронные машины.</w:t>
      </w:r>
      <w:r>
        <w:t xml:space="preserve"> </w:t>
      </w:r>
      <w:r w:rsidRPr="005B6FEC">
        <w:rPr>
          <w:b w:val="0"/>
          <w:i w:val="0"/>
          <w:sz w:val="28"/>
          <w:szCs w:val="28"/>
        </w:rPr>
        <w:t>Устройство и принцип действия трехфазной асинхронной машины. Область применения. Графическое изображение асинхронного двигателя на электрических схемах. Скорость вращения ротора и его поля. Скольжение. Активная, электромагнитная и полезная мощность двигателя. Потери энергии и КПД двигателя. Коэффициент мощности двигателя. Пуск и регулирование скорости вращения асинхронного двигателя.</w:t>
      </w:r>
    </w:p>
    <w:p w:rsidR="003202FC" w:rsidRPr="002705F1" w:rsidRDefault="003202FC" w:rsidP="003769B4">
      <w:pPr>
        <w:pStyle w:val="Heading5"/>
        <w:spacing w:before="0" w:after="0"/>
        <w:ind w:left="360"/>
        <w:jc w:val="both"/>
        <w:rPr>
          <w:b w:val="0"/>
          <w:i w:val="0"/>
          <w:sz w:val="28"/>
          <w:szCs w:val="28"/>
        </w:rPr>
      </w:pPr>
      <w:r w:rsidRPr="002705F1">
        <w:rPr>
          <w:b w:val="0"/>
          <w:color w:val="000000"/>
          <w:sz w:val="28"/>
          <w:szCs w:val="28"/>
        </w:rPr>
        <w:t>Синхронные машины.</w:t>
      </w:r>
      <w:r>
        <w:rPr>
          <w:color w:val="000000"/>
        </w:rPr>
        <w:t xml:space="preserve"> </w:t>
      </w:r>
      <w:r w:rsidRPr="002705F1">
        <w:rPr>
          <w:b w:val="0"/>
          <w:i w:val="0"/>
          <w:sz w:val="28"/>
          <w:szCs w:val="28"/>
        </w:rPr>
        <w:t xml:space="preserve">Устройство трехфазных синхронных машин с электромагнитным возбуждением. Области применения синхронных машин. Графические изображения синхронных машин на электрических схемах. Работа синхронной машины в режиме генератора, в режиме двигателя. </w:t>
      </w:r>
      <w:r w:rsidRPr="002705F1">
        <w:rPr>
          <w:b w:val="0"/>
          <w:i w:val="0"/>
          <w:color w:val="000000"/>
          <w:sz w:val="28"/>
          <w:szCs w:val="28"/>
        </w:rPr>
        <w:t xml:space="preserve">Машины постоянного тока. </w:t>
      </w:r>
      <w:r w:rsidRPr="002705F1">
        <w:rPr>
          <w:b w:val="0"/>
          <w:i w:val="0"/>
          <w:sz w:val="28"/>
          <w:szCs w:val="28"/>
        </w:rPr>
        <w:t xml:space="preserve">Устройство машин постоянного тока. Коллектор и его назначение. Классификация машин постоянного тока по способу возбуждения. Пуск в ход и регулирование скорости вращения якоря. Область применения двигателя постоянного тока. </w:t>
      </w:r>
      <w:r w:rsidRPr="002705F1">
        <w:rPr>
          <w:b w:val="0"/>
          <w:i w:val="0"/>
          <w:color w:val="000000"/>
          <w:sz w:val="28"/>
          <w:szCs w:val="28"/>
        </w:rPr>
        <w:t xml:space="preserve">Основы электроники. </w:t>
      </w:r>
      <w:r w:rsidRPr="002705F1">
        <w:rPr>
          <w:b w:val="0"/>
          <w:i w:val="0"/>
          <w:sz w:val="28"/>
          <w:szCs w:val="28"/>
        </w:rPr>
        <w:t>Элементная база современных электронных устройств. Источники вторичного электропитания: трансформаторы, выпрямители, сглаживающие фильтры. Усилители электрических сигналов.  Основы цифровой электроники. Микропроцессорные средства.</w:t>
      </w:r>
    </w:p>
    <w:p w:rsidR="003202FC" w:rsidRPr="002705F1" w:rsidRDefault="003202FC" w:rsidP="003769B4">
      <w:pPr>
        <w:pStyle w:val="Heading5"/>
        <w:spacing w:before="0" w:after="0"/>
        <w:ind w:left="360"/>
        <w:jc w:val="both"/>
        <w:rPr>
          <w:b w:val="0"/>
          <w:i w:val="0"/>
          <w:sz w:val="28"/>
          <w:szCs w:val="28"/>
        </w:rPr>
      </w:pPr>
      <w:r w:rsidRPr="002705F1">
        <w:rPr>
          <w:b w:val="0"/>
          <w:color w:val="000000"/>
          <w:sz w:val="28"/>
          <w:szCs w:val="28"/>
        </w:rPr>
        <w:t xml:space="preserve">Электрические приборы и измерения. </w:t>
      </w:r>
      <w:r w:rsidRPr="002705F1">
        <w:rPr>
          <w:b w:val="0"/>
          <w:i w:val="0"/>
          <w:sz w:val="28"/>
          <w:szCs w:val="28"/>
        </w:rPr>
        <w:t>Электрические приборы непосредственной оценки. Классификация приборов. Классы точности приборов. Основные понятия в области измерения основных электрических величин. Измерение тока, напряжения, мощности, энергии, сопротивлений. Контроль и экономия электрической энергии.</w:t>
      </w:r>
    </w:p>
    <w:p w:rsidR="003202FC" w:rsidRPr="00096470" w:rsidRDefault="003202FC" w:rsidP="00096470">
      <w:pPr>
        <w:tabs>
          <w:tab w:val="left" w:pos="720"/>
        </w:tabs>
      </w:pPr>
    </w:p>
    <w:p w:rsidR="003202FC" w:rsidRDefault="003202FC" w:rsidP="00A00354">
      <w:pPr>
        <w:tabs>
          <w:tab w:val="left" w:pos="540"/>
          <w:tab w:val="left" w:pos="720"/>
          <w:tab w:val="left" w:pos="900"/>
        </w:tabs>
        <w:ind w:left="360"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компетенциями</w:t>
      </w:r>
      <w:r w:rsidRPr="00ED21A2">
        <w:rPr>
          <w:sz w:val="28"/>
          <w:szCs w:val="28"/>
        </w:rPr>
        <w:t>:</w:t>
      </w:r>
    </w:p>
    <w:p w:rsidR="003202FC" w:rsidRPr="004929B8" w:rsidRDefault="003202FC" w:rsidP="00ED21A2">
      <w:pPr>
        <w:ind w:left="360" w:firstLine="348"/>
        <w:jc w:val="both"/>
        <w:rPr>
          <w:sz w:val="28"/>
          <w:szCs w:val="28"/>
        </w:rPr>
      </w:pPr>
      <w:r w:rsidRPr="00ED21A2">
        <w:rPr>
          <w:sz w:val="28"/>
          <w:szCs w:val="28"/>
        </w:rPr>
        <w:t>ПК-1: способ</w:t>
      </w:r>
      <w:r>
        <w:rPr>
          <w:sz w:val="28"/>
          <w:szCs w:val="28"/>
        </w:rPr>
        <w:t>е</w:t>
      </w:r>
      <w:r w:rsidRPr="00ED21A2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ED21A2">
        <w:rPr>
          <w:sz w:val="28"/>
          <w:szCs w:val="28"/>
        </w:rPr>
        <w:t xml:space="preserve"> использовать технические средства для измерения основных параметров технологических процессов, свойств сырья, полуфабрикатов и качество готовой продукции, организовать и осуществлять технологический процесс произв</w:t>
      </w:r>
      <w:r>
        <w:rPr>
          <w:sz w:val="28"/>
          <w:szCs w:val="28"/>
        </w:rPr>
        <w:t>одства продукции питания (</w:t>
      </w:r>
      <w:r w:rsidRPr="00FA0065">
        <w:rPr>
          <w:i/>
          <w:sz w:val="28"/>
          <w:szCs w:val="28"/>
        </w:rPr>
        <w:t>знать</w:t>
      </w:r>
      <w:r w:rsidRPr="004929B8">
        <w:rPr>
          <w:sz w:val="28"/>
          <w:szCs w:val="28"/>
        </w:rPr>
        <w:t xml:space="preserve"> принципы измерения электрических параметров: тока, напряжения, мощности, сопротивления, используемых для измерения основных параметров технологических процессов; принципы работы электрических машин и аппаратов используемых в пра</w:t>
      </w:r>
      <w:r>
        <w:rPr>
          <w:sz w:val="28"/>
          <w:szCs w:val="28"/>
        </w:rPr>
        <w:t xml:space="preserve">ктической деятельности; </w:t>
      </w:r>
      <w:r w:rsidRPr="00FA0065">
        <w:rPr>
          <w:i/>
          <w:sz w:val="28"/>
          <w:szCs w:val="28"/>
        </w:rPr>
        <w:t>владеть</w:t>
      </w:r>
      <w:r w:rsidRPr="004929B8">
        <w:rPr>
          <w:sz w:val="28"/>
          <w:szCs w:val="28"/>
        </w:rPr>
        <w:t xml:space="preserve"> техническими средствами для измерения основных параметров электрических цепей постоянного, однофазного и трехфазного тока, применяемых в технологических процессах  производства продукции питания)</w:t>
      </w:r>
      <w:r>
        <w:rPr>
          <w:sz w:val="28"/>
          <w:szCs w:val="28"/>
        </w:rPr>
        <w:t>.</w:t>
      </w:r>
    </w:p>
    <w:p w:rsidR="003202FC" w:rsidRPr="00ED21A2" w:rsidRDefault="003202FC" w:rsidP="00ED21A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202FC" w:rsidRDefault="003202FC" w:rsidP="00096470">
      <w:pPr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Образовательные технологии: </w:t>
      </w:r>
    </w:p>
    <w:p w:rsidR="003202FC" w:rsidRPr="005712D4" w:rsidRDefault="003202FC" w:rsidP="00096470">
      <w:pPr>
        <w:ind w:left="36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Pr="005712D4">
        <w:rPr>
          <w:color w:val="000000"/>
          <w:sz w:val="28"/>
          <w:szCs w:val="28"/>
        </w:rPr>
        <w:t xml:space="preserve"> целью реализации компетентностного подхода в учебном процессе используются активные и интерактивные методы обучения:</w:t>
      </w:r>
    </w:p>
    <w:p w:rsidR="003202FC" w:rsidRPr="005712D4" w:rsidRDefault="003202FC" w:rsidP="00096470">
      <w:pPr>
        <w:numPr>
          <w:ilvl w:val="0"/>
          <w:numId w:val="3"/>
        </w:numPr>
        <w:tabs>
          <w:tab w:val="left" w:pos="900"/>
        </w:tabs>
        <w:ind w:left="36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712D4">
        <w:rPr>
          <w:color w:val="000000"/>
          <w:sz w:val="28"/>
          <w:szCs w:val="28"/>
        </w:rPr>
        <w:t>проблемно-ориентированная лекция;</w:t>
      </w:r>
    </w:p>
    <w:p w:rsidR="003202FC" w:rsidRPr="005712D4" w:rsidRDefault="003202FC" w:rsidP="00096470">
      <w:pPr>
        <w:numPr>
          <w:ilvl w:val="0"/>
          <w:numId w:val="3"/>
        </w:numPr>
        <w:tabs>
          <w:tab w:val="left" w:pos="900"/>
        </w:tabs>
        <w:ind w:left="36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работа в мини-группах</w:t>
      </w:r>
      <w:r w:rsidRPr="005712D4">
        <w:rPr>
          <w:color w:val="000000"/>
          <w:sz w:val="28"/>
          <w:szCs w:val="28"/>
        </w:rPr>
        <w:t>;</w:t>
      </w:r>
    </w:p>
    <w:p w:rsidR="003202FC" w:rsidRPr="005712D4" w:rsidRDefault="003202FC" w:rsidP="00096470">
      <w:pPr>
        <w:numPr>
          <w:ilvl w:val="0"/>
          <w:numId w:val="3"/>
        </w:numPr>
        <w:tabs>
          <w:tab w:val="left" w:pos="900"/>
        </w:tabs>
        <w:ind w:left="36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712D4">
        <w:rPr>
          <w:color w:val="000000"/>
          <w:sz w:val="28"/>
          <w:szCs w:val="28"/>
        </w:rPr>
        <w:t>решение ситуационных задач.</w:t>
      </w:r>
    </w:p>
    <w:p w:rsidR="003202FC" w:rsidRDefault="003202FC" w:rsidP="00096470">
      <w:pPr>
        <w:tabs>
          <w:tab w:val="left" w:pos="900"/>
        </w:tabs>
        <w:rPr>
          <w:b/>
          <w:color w:val="000000"/>
          <w:sz w:val="28"/>
          <w:szCs w:val="28"/>
        </w:rPr>
      </w:pPr>
    </w:p>
    <w:p w:rsidR="003202FC" w:rsidRPr="004929B8" w:rsidRDefault="003202FC" w:rsidP="00096470">
      <w:pPr>
        <w:ind w:left="360" w:firstLine="360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Составитель: </w:t>
      </w:r>
      <w:r w:rsidRPr="00096470">
        <w:rPr>
          <w:color w:val="000000"/>
          <w:sz w:val="28"/>
          <w:szCs w:val="28"/>
        </w:rPr>
        <w:t>Б.К.</w:t>
      </w:r>
      <w:r>
        <w:rPr>
          <w:b/>
          <w:color w:val="000000"/>
          <w:sz w:val="28"/>
          <w:szCs w:val="28"/>
        </w:rPr>
        <w:t xml:space="preserve"> </w:t>
      </w:r>
      <w:r w:rsidRPr="004929B8">
        <w:rPr>
          <w:color w:val="000000"/>
          <w:sz w:val="28"/>
          <w:szCs w:val="28"/>
        </w:rPr>
        <w:t>Тюнюков, ка</w:t>
      </w:r>
      <w:r>
        <w:rPr>
          <w:color w:val="000000"/>
          <w:sz w:val="28"/>
          <w:szCs w:val="28"/>
        </w:rPr>
        <w:t>нд. техн. наук, доцент, кафедра технологии пищевых производств и оборудования</w:t>
      </w:r>
    </w:p>
    <w:sectPr w:rsidR="003202FC" w:rsidRPr="004929B8" w:rsidSect="00096470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606A0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19A91D3F"/>
    <w:multiLevelType w:val="hybridMultilevel"/>
    <w:tmpl w:val="87B46652"/>
    <w:lvl w:ilvl="0" w:tplc="35BA692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B0E1843"/>
    <w:multiLevelType w:val="hybridMultilevel"/>
    <w:tmpl w:val="B63470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26FB"/>
    <w:rsid w:val="00023235"/>
    <w:rsid w:val="00096470"/>
    <w:rsid w:val="001D3205"/>
    <w:rsid w:val="001F095E"/>
    <w:rsid w:val="002705F1"/>
    <w:rsid w:val="00294DCA"/>
    <w:rsid w:val="002C737C"/>
    <w:rsid w:val="003011AD"/>
    <w:rsid w:val="0031489A"/>
    <w:rsid w:val="003202FC"/>
    <w:rsid w:val="003769B4"/>
    <w:rsid w:val="00385407"/>
    <w:rsid w:val="0042762B"/>
    <w:rsid w:val="0044679A"/>
    <w:rsid w:val="0048723B"/>
    <w:rsid w:val="004929B8"/>
    <w:rsid w:val="004F36EB"/>
    <w:rsid w:val="00521C65"/>
    <w:rsid w:val="0053642E"/>
    <w:rsid w:val="005712D4"/>
    <w:rsid w:val="005B26FB"/>
    <w:rsid w:val="005B6FEC"/>
    <w:rsid w:val="00603448"/>
    <w:rsid w:val="006123D5"/>
    <w:rsid w:val="00660DE2"/>
    <w:rsid w:val="00693175"/>
    <w:rsid w:val="006A3B07"/>
    <w:rsid w:val="006C05A1"/>
    <w:rsid w:val="0070114B"/>
    <w:rsid w:val="007153CD"/>
    <w:rsid w:val="007C3D22"/>
    <w:rsid w:val="007F66F1"/>
    <w:rsid w:val="00850BEB"/>
    <w:rsid w:val="009D3685"/>
    <w:rsid w:val="009D53CD"/>
    <w:rsid w:val="00A00354"/>
    <w:rsid w:val="00A1386A"/>
    <w:rsid w:val="00A21D8F"/>
    <w:rsid w:val="00A46D3C"/>
    <w:rsid w:val="00A8299D"/>
    <w:rsid w:val="00B26653"/>
    <w:rsid w:val="00BC54F6"/>
    <w:rsid w:val="00C3635C"/>
    <w:rsid w:val="00CC79D4"/>
    <w:rsid w:val="00D35323"/>
    <w:rsid w:val="00D73719"/>
    <w:rsid w:val="00E3361E"/>
    <w:rsid w:val="00E76A41"/>
    <w:rsid w:val="00EC4507"/>
    <w:rsid w:val="00ED21A2"/>
    <w:rsid w:val="00FA0065"/>
    <w:rsid w:val="00FC4958"/>
    <w:rsid w:val="00FD7164"/>
    <w:rsid w:val="00FF6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164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D716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2762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D716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42762B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D7164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42762B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D7164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42762B"/>
    <w:rPr>
      <w:rFonts w:ascii="Cambria" w:hAnsi="Cambria" w:cs="Times New Roman"/>
      <w:i/>
      <w:iCs/>
      <w:color w:val="243F60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FD716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D7164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42762B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2762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42762B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42762B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D73719"/>
    <w:pPr>
      <w:ind w:left="720"/>
      <w:contextualSpacing/>
    </w:pPr>
  </w:style>
  <w:style w:type="character" w:customStyle="1" w:styleId="FontStyle37">
    <w:name w:val="Font Style37"/>
    <w:uiPriority w:val="99"/>
    <w:rsid w:val="0044679A"/>
    <w:rPr>
      <w:rFonts w:ascii="Times New Roman" w:hAnsi="Times New Roman"/>
      <w:color w:val="000000"/>
      <w:sz w:val="26"/>
    </w:rPr>
  </w:style>
  <w:style w:type="paragraph" w:customStyle="1" w:styleId="ConsPlusNormal">
    <w:name w:val="ConsPlusNormal"/>
    <w:uiPriority w:val="99"/>
    <w:rsid w:val="00ED21A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33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68</TotalTime>
  <Pages>3</Pages>
  <Words>960</Words>
  <Characters>5474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Шумихина Наталья Викторовна</dc:creator>
  <cp:keywords/>
  <dc:description/>
  <cp:lastModifiedBy>ChuTN</cp:lastModifiedBy>
  <cp:revision>23</cp:revision>
  <dcterms:created xsi:type="dcterms:W3CDTF">2014-04-29T06:01:00Z</dcterms:created>
  <dcterms:modified xsi:type="dcterms:W3CDTF">2016-10-17T06:53:00Z</dcterms:modified>
</cp:coreProperties>
</file>