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56E" w:rsidRPr="00321915" w:rsidRDefault="0016656E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16656E" w:rsidRPr="00321915" w:rsidRDefault="0016656E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6656E" w:rsidRPr="00BF0881" w:rsidRDefault="0016656E" w:rsidP="00BF088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Б1.В.ДВ.4.1 </w:t>
      </w:r>
      <w:r w:rsidRPr="00BF0881">
        <w:rPr>
          <w:rFonts w:ascii="Times New Roman" w:hAnsi="Times New Roman"/>
          <w:sz w:val="28"/>
          <w:szCs w:val="28"/>
        </w:rPr>
        <w:t>Производственный учет и отчетность на предприятиях отрасли</w:t>
      </w:r>
    </w:p>
    <w:p w:rsidR="0016656E" w:rsidRPr="00C71697" w:rsidRDefault="0016656E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16656E" w:rsidRDefault="0016656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16656E" w:rsidRDefault="0016656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16656E" w:rsidRPr="00321915" w:rsidRDefault="0016656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B727B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F0881">
        <w:rPr>
          <w:rFonts w:ascii="Times New Roman" w:hAnsi="Times New Roman"/>
          <w:sz w:val="28"/>
          <w:szCs w:val="28"/>
        </w:rPr>
        <w:t>3</w:t>
      </w:r>
    </w:p>
    <w:p w:rsidR="0016656E" w:rsidRPr="00321915" w:rsidRDefault="0016656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16656E" w:rsidRPr="00321915" w:rsidRDefault="0016656E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16656E" w:rsidRPr="00C71697" w:rsidRDefault="0016656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6656E" w:rsidRPr="00D07436" w:rsidRDefault="0016656E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BF0881">
        <w:rPr>
          <w:b w:val="0"/>
          <w:szCs w:val="28"/>
        </w:rPr>
        <w:t>Производственный учет и отчетность на предприятиях отрасли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D07436">
        <w:rPr>
          <w:b w:val="0"/>
          <w:szCs w:val="28"/>
        </w:rPr>
        <w:t>19.03.0</w:t>
      </w:r>
      <w:r>
        <w:rPr>
          <w:b w:val="0"/>
          <w:szCs w:val="28"/>
        </w:rPr>
        <w:t>3</w:t>
      </w:r>
      <w:r w:rsidRPr="00D07436">
        <w:rPr>
          <w:b w:val="0"/>
          <w:i/>
          <w:szCs w:val="28"/>
        </w:rPr>
        <w:t xml:space="preserve"> Продукты питания </w:t>
      </w:r>
      <w:r>
        <w:rPr>
          <w:b w:val="0"/>
          <w:i/>
          <w:szCs w:val="28"/>
        </w:rPr>
        <w:t>животного происхождения</w:t>
      </w:r>
      <w:r w:rsidRPr="00D07436">
        <w:rPr>
          <w:b w:val="0"/>
          <w:i/>
          <w:szCs w:val="28"/>
        </w:rPr>
        <w:t>.</w:t>
      </w:r>
    </w:p>
    <w:p w:rsidR="0016656E" w:rsidRPr="00BF0881" w:rsidRDefault="0016656E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F0881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BF088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«Математика», «Теоретические основы пищевых производств», «Профессиональные компьютерные программы», «</w:t>
      </w:r>
      <w:r w:rsidRPr="00BF0881">
        <w:rPr>
          <w:rFonts w:ascii="Times New Roman" w:hAnsi="Times New Roman"/>
          <w:sz w:val="28"/>
          <w:szCs w:val="28"/>
          <w:lang w:eastAsia="ar-SA"/>
        </w:rPr>
        <w:t xml:space="preserve">Товароведение </w:t>
      </w:r>
      <w:r>
        <w:rPr>
          <w:rFonts w:ascii="Times New Roman" w:hAnsi="Times New Roman"/>
          <w:sz w:val="28"/>
          <w:szCs w:val="28"/>
          <w:lang w:eastAsia="ar-SA"/>
        </w:rPr>
        <w:t>мяса и мясной продукции</w:t>
      </w:r>
      <w:r w:rsidRPr="00BF0881">
        <w:rPr>
          <w:rFonts w:ascii="Times New Roman" w:hAnsi="Times New Roman"/>
          <w:sz w:val="28"/>
          <w:szCs w:val="28"/>
          <w:lang w:eastAsia="ar-SA"/>
        </w:rPr>
        <w:t>»</w:t>
      </w:r>
      <w:r w:rsidRPr="00BF0881">
        <w:rPr>
          <w:rFonts w:ascii="Times New Roman" w:hAnsi="Times New Roman"/>
          <w:sz w:val="28"/>
          <w:szCs w:val="28"/>
          <w:lang w:eastAsia="ru-RU"/>
        </w:rPr>
        <w:t>.</w:t>
      </w:r>
    </w:p>
    <w:p w:rsidR="0016656E" w:rsidRPr="00321915" w:rsidRDefault="0016656E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6656E" w:rsidRDefault="0016656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16656E" w:rsidRPr="0017651E" w:rsidRDefault="0016656E" w:rsidP="00BF0881">
      <w:pPr>
        <w:pStyle w:val="BodyText"/>
        <w:tabs>
          <w:tab w:val="num" w:pos="-360"/>
        </w:tabs>
        <w:ind w:left="-360" w:firstLine="720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  </w:t>
      </w:r>
      <w:r w:rsidRPr="0017651E">
        <w:rPr>
          <w:b w:val="0"/>
          <w:bCs/>
          <w:szCs w:val="28"/>
        </w:rPr>
        <w:t>Целью данной дисциплины является приобретение теоретических знаний и практических навыков и умений по вопросам основ бухгалтерского учета: учета активов, обязательств, капитала, доходов и расходов, формирование, распределения и использования финансовых результатов на предприятии отрасли.</w:t>
      </w:r>
    </w:p>
    <w:p w:rsidR="0016656E" w:rsidRPr="0017651E" w:rsidRDefault="0016656E" w:rsidP="00BF0881">
      <w:pPr>
        <w:pStyle w:val="BodyText"/>
        <w:tabs>
          <w:tab w:val="num" w:pos="-360"/>
          <w:tab w:val="left" w:pos="540"/>
        </w:tabs>
        <w:ind w:left="-360" w:firstLine="720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   </w:t>
      </w:r>
      <w:r w:rsidRPr="0017651E">
        <w:rPr>
          <w:b w:val="0"/>
          <w:bCs/>
          <w:szCs w:val="28"/>
        </w:rPr>
        <w:t>При изучении дисциплины студентам важно уяснить экономическое содержание основных терминов и понятий теории и бухгалтерского финансового учета, законодательных, нормативных документов и бухгалтерских стандартов, а также принципы и порядок ведения бухгалтерского учета хозяйствующих субъектов.</w:t>
      </w:r>
    </w:p>
    <w:p w:rsidR="0016656E" w:rsidRPr="00BF0881" w:rsidRDefault="0016656E" w:rsidP="00BF0881">
      <w:pPr>
        <w:tabs>
          <w:tab w:val="num" w:pos="-36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 xml:space="preserve">Задачи для достижения поставленной цели: </w:t>
      </w:r>
    </w:p>
    <w:p w:rsidR="0016656E" w:rsidRPr="00BF0881" w:rsidRDefault="0016656E" w:rsidP="00BF0881">
      <w:pPr>
        <w:numPr>
          <w:ilvl w:val="0"/>
          <w:numId w:val="1"/>
        </w:numPr>
        <w:tabs>
          <w:tab w:val="clear" w:pos="927"/>
          <w:tab w:val="num" w:pos="-36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получить и усвоить знания по теоретическим основам ведения бухгалтерского учета на предприятии отрасли;</w:t>
      </w:r>
    </w:p>
    <w:p w:rsidR="0016656E" w:rsidRPr="00BF0881" w:rsidRDefault="0016656E" w:rsidP="00BF0881">
      <w:pPr>
        <w:numPr>
          <w:ilvl w:val="0"/>
          <w:numId w:val="1"/>
        </w:numPr>
        <w:tabs>
          <w:tab w:val="clear" w:pos="927"/>
          <w:tab w:val="num" w:pos="-36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приобрести практические навыки по технике и организации ведения учета хозяйственных операций, умения отражать факты хозяйственной жизни, связанные с деятельностью на предприятии отрасли по формированию бухгалтерской отчетности;</w:t>
      </w:r>
    </w:p>
    <w:p w:rsidR="0016656E" w:rsidRPr="00BF0881" w:rsidRDefault="0016656E" w:rsidP="00BF088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BF0881">
        <w:rPr>
          <w:rFonts w:ascii="Times New Roman" w:hAnsi="Times New Roman"/>
          <w:sz w:val="28"/>
          <w:szCs w:val="28"/>
        </w:rPr>
        <w:t>овладеть опытом принятия управленческих решений по хозяйственным операциям на предприятии отрасли, по результатам анализа бухгалтерской отчетности с учетом отраслевой специфики экономического субъекта</w:t>
      </w:r>
      <w:r w:rsidRPr="00BF0881">
        <w:rPr>
          <w:rFonts w:ascii="Times New Roman" w:hAnsi="Times New Roman"/>
          <w:sz w:val="28"/>
          <w:szCs w:val="28"/>
          <w:lang w:eastAsia="ru-RU"/>
        </w:rPr>
        <w:t>.</w:t>
      </w:r>
    </w:p>
    <w:p w:rsidR="0016656E" w:rsidRDefault="0016656E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6656E" w:rsidRDefault="0016656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16656E" w:rsidRDefault="0016656E" w:rsidP="00BF08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Предмет и метод бухгалтерского учета</w:t>
      </w:r>
      <w:r>
        <w:rPr>
          <w:rFonts w:ascii="Times New Roman" w:hAnsi="Times New Roman"/>
          <w:sz w:val="28"/>
          <w:szCs w:val="28"/>
        </w:rPr>
        <w:t xml:space="preserve">.  </w:t>
      </w:r>
      <w:r w:rsidRPr="00BF0881">
        <w:rPr>
          <w:rFonts w:ascii="Times New Roman" w:hAnsi="Times New Roman"/>
          <w:sz w:val="28"/>
          <w:szCs w:val="28"/>
        </w:rPr>
        <w:t>Документация хозяйственных операций, документооборот</w:t>
      </w:r>
      <w:r>
        <w:rPr>
          <w:rFonts w:ascii="Times New Roman" w:hAnsi="Times New Roman"/>
          <w:sz w:val="28"/>
          <w:szCs w:val="28"/>
        </w:rPr>
        <w:t>.</w:t>
      </w:r>
      <w:r w:rsidRPr="00BF0881">
        <w:rPr>
          <w:rFonts w:ascii="Times New Roman" w:hAnsi="Times New Roman"/>
          <w:sz w:val="28"/>
          <w:szCs w:val="28"/>
        </w:rPr>
        <w:t xml:space="preserve"> Система счетов бухгалтерского учета, учетные регистры. Балансовое обобщение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Учет активов, обязательств и собственного капитала предприятий отрасли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Учет доходов, расходов и финансовых результатов предприятий отрасли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Бухгалтерская  финансовая отчетность</w:t>
      </w:r>
      <w:r>
        <w:rPr>
          <w:rFonts w:ascii="Times New Roman" w:hAnsi="Times New Roman"/>
          <w:sz w:val="28"/>
          <w:szCs w:val="28"/>
        </w:rPr>
        <w:t>.</w:t>
      </w:r>
    </w:p>
    <w:p w:rsidR="0016656E" w:rsidRDefault="0016656E" w:rsidP="00BF08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16656E" w:rsidRDefault="0016656E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16656E" w:rsidRPr="00085CBC" w:rsidRDefault="0016656E" w:rsidP="00085CBC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 w:rsidRPr="00085CBC">
        <w:rPr>
          <w:rFonts w:ascii="Times New Roman" w:hAnsi="Times New Roman"/>
        </w:rPr>
        <w:t xml:space="preserve">       ПК-6: </w:t>
      </w:r>
      <w:r w:rsidRPr="00085CBC">
        <w:rPr>
          <w:rFonts w:ascii="Times New Roman" w:hAnsi="Times New Roman"/>
          <w:szCs w:val="28"/>
        </w:rPr>
        <w:t>способен обрабатывать текущую</w:t>
      </w:r>
      <w:r w:rsidRPr="00085CBC">
        <w:rPr>
          <w:rFonts w:ascii="Times New Roman" w:hAnsi="Times New Roman"/>
          <w:spacing w:val="-20"/>
          <w:szCs w:val="28"/>
        </w:rPr>
        <w:t xml:space="preserve"> п</w:t>
      </w:r>
      <w:r w:rsidRPr="00085CBC">
        <w:rPr>
          <w:rFonts w:ascii="Times New Roman" w:hAnsi="Times New Roman"/>
          <w:szCs w:val="28"/>
        </w:rPr>
        <w:t>роизводственную информацию, анализировать полученные данные и использовать их в управлении качеством продукции</w:t>
      </w:r>
      <w:r w:rsidRPr="00085CBC">
        <w:rPr>
          <w:rFonts w:ascii="Times New Roman" w:hAnsi="Times New Roman"/>
          <w:sz w:val="24"/>
          <w:szCs w:val="24"/>
        </w:rPr>
        <w:t xml:space="preserve"> </w:t>
      </w:r>
      <w:r w:rsidRPr="00085CBC">
        <w:rPr>
          <w:rFonts w:ascii="Times New Roman" w:hAnsi="Times New Roman"/>
          <w:szCs w:val="28"/>
        </w:rPr>
        <w:t>(</w:t>
      </w:r>
      <w:r w:rsidRPr="00085CBC">
        <w:rPr>
          <w:rFonts w:ascii="Times New Roman" w:hAnsi="Times New Roman"/>
          <w:i/>
          <w:szCs w:val="28"/>
        </w:rPr>
        <w:t xml:space="preserve">знает </w:t>
      </w:r>
      <w:r w:rsidRPr="00085CBC">
        <w:rPr>
          <w:rFonts w:ascii="Times New Roman" w:hAnsi="Times New Roman"/>
          <w:szCs w:val="28"/>
        </w:rPr>
        <w:t>технологическ</w:t>
      </w:r>
      <w:r>
        <w:rPr>
          <w:rFonts w:ascii="Times New Roman" w:hAnsi="Times New Roman"/>
          <w:szCs w:val="28"/>
        </w:rPr>
        <w:t>ий процесс</w:t>
      </w:r>
      <w:r w:rsidRPr="00085CBC">
        <w:rPr>
          <w:rFonts w:ascii="Times New Roman" w:hAnsi="Times New Roman"/>
          <w:szCs w:val="28"/>
        </w:rPr>
        <w:t xml:space="preserve"> производства мясной продукции и его влияни</w:t>
      </w:r>
      <w:r>
        <w:rPr>
          <w:rFonts w:ascii="Times New Roman" w:hAnsi="Times New Roman"/>
          <w:szCs w:val="28"/>
        </w:rPr>
        <w:t>е</w:t>
      </w:r>
      <w:r w:rsidRPr="00085CBC">
        <w:rPr>
          <w:rFonts w:ascii="Times New Roman" w:hAnsi="Times New Roman"/>
          <w:szCs w:val="28"/>
        </w:rPr>
        <w:t xml:space="preserve"> на методику учета; организ</w:t>
      </w:r>
      <w:r w:rsidRPr="00085CBC">
        <w:rPr>
          <w:rFonts w:ascii="Times New Roman" w:hAnsi="Times New Roman"/>
          <w:szCs w:val="28"/>
        </w:rPr>
        <w:t>а</w:t>
      </w:r>
      <w:r w:rsidRPr="00085CBC">
        <w:rPr>
          <w:rFonts w:ascii="Times New Roman" w:hAnsi="Times New Roman"/>
          <w:szCs w:val="28"/>
        </w:rPr>
        <w:t>ции и порядка ведения производстве</w:t>
      </w:r>
      <w:r w:rsidRPr="00085CBC">
        <w:rPr>
          <w:rFonts w:ascii="Times New Roman" w:hAnsi="Times New Roman"/>
          <w:szCs w:val="28"/>
        </w:rPr>
        <w:t>н</w:t>
      </w:r>
      <w:r w:rsidRPr="00085CBC">
        <w:rPr>
          <w:rFonts w:ascii="Times New Roman" w:hAnsi="Times New Roman"/>
          <w:szCs w:val="28"/>
        </w:rPr>
        <w:t>ного учета; последовательности пр</w:t>
      </w:r>
      <w:r w:rsidRPr="00085CBC">
        <w:rPr>
          <w:rFonts w:ascii="Times New Roman" w:hAnsi="Times New Roman"/>
          <w:szCs w:val="28"/>
        </w:rPr>
        <w:t>о</w:t>
      </w:r>
      <w:r w:rsidRPr="00085CBC">
        <w:rPr>
          <w:rFonts w:ascii="Times New Roman" w:hAnsi="Times New Roman"/>
          <w:szCs w:val="28"/>
        </w:rPr>
        <w:t>цедур по с</w:t>
      </w:r>
      <w:r w:rsidRPr="00085CBC">
        <w:rPr>
          <w:rFonts w:ascii="Times New Roman" w:hAnsi="Times New Roman"/>
          <w:szCs w:val="28"/>
        </w:rPr>
        <w:t>о</w:t>
      </w:r>
      <w:r w:rsidRPr="00085CBC">
        <w:rPr>
          <w:rFonts w:ascii="Times New Roman" w:hAnsi="Times New Roman"/>
          <w:szCs w:val="28"/>
        </w:rPr>
        <w:t xml:space="preserve">ставлению финансовой и управленческой отчетности; </w:t>
      </w:r>
      <w:r w:rsidRPr="00085CBC">
        <w:rPr>
          <w:rFonts w:ascii="Times New Roman" w:hAnsi="Times New Roman"/>
          <w:i/>
          <w:szCs w:val="28"/>
        </w:rPr>
        <w:t xml:space="preserve">умеет </w:t>
      </w:r>
      <w:r w:rsidRPr="00085CBC">
        <w:rPr>
          <w:rFonts w:ascii="Times New Roman" w:hAnsi="Times New Roman"/>
          <w:szCs w:val="28"/>
        </w:rPr>
        <w:t xml:space="preserve"> составлять первичные учетные документы при отпуске сырья в прои</w:t>
      </w:r>
      <w:r w:rsidRPr="00085CBC">
        <w:rPr>
          <w:rFonts w:ascii="Times New Roman" w:hAnsi="Times New Roman"/>
          <w:szCs w:val="28"/>
        </w:rPr>
        <w:t>з</w:t>
      </w:r>
      <w:r w:rsidRPr="00085CBC">
        <w:rPr>
          <w:rFonts w:ascii="Times New Roman" w:hAnsi="Times New Roman"/>
          <w:szCs w:val="28"/>
        </w:rPr>
        <w:t>во</w:t>
      </w:r>
      <w:r w:rsidRPr="00085CBC">
        <w:rPr>
          <w:rFonts w:ascii="Times New Roman" w:hAnsi="Times New Roman"/>
          <w:szCs w:val="28"/>
        </w:rPr>
        <w:t>д</w:t>
      </w:r>
      <w:r w:rsidRPr="00085CBC">
        <w:rPr>
          <w:rFonts w:ascii="Times New Roman" w:hAnsi="Times New Roman"/>
          <w:szCs w:val="28"/>
        </w:rPr>
        <w:t>ство, начислении затрат и выпуске мясной продукции; рассчитывать себ</w:t>
      </w:r>
      <w:r w:rsidRPr="00085CBC">
        <w:rPr>
          <w:rFonts w:ascii="Times New Roman" w:hAnsi="Times New Roman"/>
          <w:szCs w:val="28"/>
        </w:rPr>
        <w:t>е</w:t>
      </w:r>
      <w:r w:rsidRPr="00085CBC">
        <w:rPr>
          <w:rFonts w:ascii="Times New Roman" w:hAnsi="Times New Roman"/>
          <w:szCs w:val="28"/>
        </w:rPr>
        <w:t>стоимость произв</w:t>
      </w:r>
      <w:r w:rsidRPr="00085CBC">
        <w:rPr>
          <w:rFonts w:ascii="Times New Roman" w:hAnsi="Times New Roman"/>
          <w:szCs w:val="28"/>
        </w:rPr>
        <w:t>е</w:t>
      </w:r>
      <w:r w:rsidRPr="00085CBC">
        <w:rPr>
          <w:rFonts w:ascii="Times New Roman" w:hAnsi="Times New Roman"/>
          <w:szCs w:val="28"/>
        </w:rPr>
        <w:t>денной продукции; выбирать счета для отр</w:t>
      </w:r>
      <w:r w:rsidRPr="00085CBC">
        <w:rPr>
          <w:rFonts w:ascii="Times New Roman" w:hAnsi="Times New Roman"/>
          <w:szCs w:val="28"/>
        </w:rPr>
        <w:t>а</w:t>
      </w:r>
      <w:r w:rsidRPr="00085CBC">
        <w:rPr>
          <w:rFonts w:ascii="Times New Roman" w:hAnsi="Times New Roman"/>
          <w:szCs w:val="28"/>
        </w:rPr>
        <w:t>жения сырья и готовой продукции в бухга</w:t>
      </w:r>
      <w:r w:rsidRPr="00085CBC">
        <w:rPr>
          <w:rFonts w:ascii="Times New Roman" w:hAnsi="Times New Roman"/>
          <w:szCs w:val="28"/>
        </w:rPr>
        <w:t>л</w:t>
      </w:r>
      <w:r w:rsidRPr="00085CBC">
        <w:rPr>
          <w:rFonts w:ascii="Times New Roman" w:hAnsi="Times New Roman"/>
          <w:szCs w:val="28"/>
        </w:rPr>
        <w:t xml:space="preserve">терском учете; обосновывать выбор отчетных форм;  </w:t>
      </w:r>
      <w:r w:rsidRPr="00085CBC">
        <w:rPr>
          <w:rFonts w:ascii="Times New Roman" w:hAnsi="Times New Roman"/>
          <w:i/>
          <w:szCs w:val="28"/>
        </w:rPr>
        <w:t xml:space="preserve">владеет </w:t>
      </w:r>
      <w:r w:rsidRPr="00085CBC">
        <w:rPr>
          <w:rFonts w:ascii="Times New Roman" w:hAnsi="Times New Roman"/>
          <w:szCs w:val="28"/>
        </w:rPr>
        <w:t xml:space="preserve"> оформлени</w:t>
      </w:r>
      <w:r>
        <w:rPr>
          <w:rFonts w:ascii="Times New Roman" w:hAnsi="Times New Roman"/>
          <w:szCs w:val="28"/>
        </w:rPr>
        <w:t>ем</w:t>
      </w:r>
      <w:r w:rsidRPr="00085CBC">
        <w:rPr>
          <w:rFonts w:ascii="Times New Roman" w:hAnsi="Times New Roman"/>
          <w:szCs w:val="28"/>
        </w:rPr>
        <w:t xml:space="preserve"> учетно-отчетной документации управления технолог</w:t>
      </w:r>
      <w:r w:rsidRPr="00085CBC">
        <w:rPr>
          <w:rFonts w:ascii="Times New Roman" w:hAnsi="Times New Roman"/>
          <w:szCs w:val="28"/>
        </w:rPr>
        <w:t>и</w:t>
      </w:r>
      <w:r w:rsidRPr="00085CBC">
        <w:rPr>
          <w:rFonts w:ascii="Times New Roman" w:hAnsi="Times New Roman"/>
          <w:szCs w:val="28"/>
        </w:rPr>
        <w:t>ческими процессами организации уч</w:t>
      </w:r>
      <w:r w:rsidRPr="00085CBC">
        <w:rPr>
          <w:rFonts w:ascii="Times New Roman" w:hAnsi="Times New Roman"/>
          <w:szCs w:val="28"/>
        </w:rPr>
        <w:t>е</w:t>
      </w:r>
      <w:r w:rsidRPr="00085CBC">
        <w:rPr>
          <w:rFonts w:ascii="Times New Roman" w:hAnsi="Times New Roman"/>
          <w:szCs w:val="28"/>
        </w:rPr>
        <w:t>та в мясной отрасли; составления бу</w:t>
      </w:r>
      <w:r w:rsidRPr="00085CBC">
        <w:rPr>
          <w:rFonts w:ascii="Times New Roman" w:hAnsi="Times New Roman"/>
          <w:szCs w:val="28"/>
        </w:rPr>
        <w:t>х</w:t>
      </w:r>
      <w:r w:rsidRPr="00085CBC">
        <w:rPr>
          <w:rFonts w:ascii="Times New Roman" w:hAnsi="Times New Roman"/>
          <w:szCs w:val="28"/>
        </w:rPr>
        <w:t>галтерской и управленческой отчетн</w:t>
      </w:r>
      <w:r w:rsidRPr="00085CBC">
        <w:rPr>
          <w:rFonts w:ascii="Times New Roman" w:hAnsi="Times New Roman"/>
          <w:szCs w:val="28"/>
        </w:rPr>
        <w:t>о</w:t>
      </w:r>
      <w:r w:rsidRPr="00085CBC">
        <w:rPr>
          <w:rFonts w:ascii="Times New Roman" w:hAnsi="Times New Roman"/>
          <w:szCs w:val="28"/>
        </w:rPr>
        <w:t>сти организации эффективного прои</w:t>
      </w:r>
      <w:r w:rsidRPr="00085CBC">
        <w:rPr>
          <w:rFonts w:ascii="Times New Roman" w:hAnsi="Times New Roman"/>
          <w:szCs w:val="28"/>
        </w:rPr>
        <w:t>з</w:t>
      </w:r>
      <w:r w:rsidRPr="00085CBC">
        <w:rPr>
          <w:rFonts w:ascii="Times New Roman" w:hAnsi="Times New Roman"/>
          <w:szCs w:val="28"/>
        </w:rPr>
        <w:t>водства на основе современных мет</w:t>
      </w:r>
      <w:r w:rsidRPr="00085CBC">
        <w:rPr>
          <w:rFonts w:ascii="Times New Roman" w:hAnsi="Times New Roman"/>
          <w:szCs w:val="28"/>
        </w:rPr>
        <w:t>о</w:t>
      </w:r>
      <w:r w:rsidRPr="00085CBC">
        <w:rPr>
          <w:rFonts w:ascii="Times New Roman" w:hAnsi="Times New Roman"/>
          <w:szCs w:val="28"/>
        </w:rPr>
        <w:t>дов учета и ко</w:t>
      </w:r>
      <w:r w:rsidRPr="00085CBC">
        <w:rPr>
          <w:rFonts w:ascii="Times New Roman" w:hAnsi="Times New Roman"/>
          <w:szCs w:val="28"/>
        </w:rPr>
        <w:t>н</w:t>
      </w:r>
      <w:r w:rsidRPr="00085CBC">
        <w:rPr>
          <w:rFonts w:ascii="Times New Roman" w:hAnsi="Times New Roman"/>
          <w:szCs w:val="28"/>
        </w:rPr>
        <w:t>троля сырья</w:t>
      </w:r>
      <w:r w:rsidRPr="00085CBC">
        <w:rPr>
          <w:rFonts w:ascii="Times New Roman" w:hAnsi="Times New Roman"/>
        </w:rPr>
        <w:t>).</w:t>
      </w:r>
    </w:p>
    <w:bookmarkEnd w:id="1"/>
    <w:p w:rsidR="0016656E" w:rsidRDefault="0016656E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16656E" w:rsidRDefault="0016656E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16656E" w:rsidRPr="0017651E" w:rsidRDefault="0016656E" w:rsidP="00BF0881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 xml:space="preserve">В преподавании дисциплины «Производственный учет и отчетность на предприятиях отрасли» применяются разнообразные интерактивные образовательные технологии в зависимости от вида и цели учебного занятия. </w:t>
      </w:r>
    </w:p>
    <w:p w:rsidR="0016656E" w:rsidRPr="0017651E" w:rsidRDefault="0016656E" w:rsidP="00BF0881">
      <w:pPr>
        <w:pStyle w:val="1"/>
        <w:tabs>
          <w:tab w:val="left" w:pos="540"/>
        </w:tabs>
        <w:ind w:left="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 xml:space="preserve">Теоретический материал излагается на лекционных занятиях в следующих формах: </w:t>
      </w:r>
      <w:r w:rsidRPr="0017651E">
        <w:rPr>
          <w:i/>
          <w:iCs/>
          <w:sz w:val="28"/>
          <w:szCs w:val="28"/>
        </w:rPr>
        <w:t>проблемно-ориентированной лекции</w:t>
      </w:r>
      <w:r w:rsidRPr="0017651E">
        <w:rPr>
          <w:sz w:val="28"/>
          <w:szCs w:val="28"/>
        </w:rPr>
        <w:t xml:space="preserve"> и </w:t>
      </w:r>
      <w:r w:rsidRPr="0017651E">
        <w:rPr>
          <w:i/>
          <w:iCs/>
          <w:sz w:val="28"/>
          <w:szCs w:val="28"/>
        </w:rPr>
        <w:t>лекции - дискуссии</w:t>
      </w:r>
      <w:r w:rsidRPr="0017651E">
        <w:rPr>
          <w:sz w:val="28"/>
          <w:szCs w:val="28"/>
        </w:rPr>
        <w:t xml:space="preserve">. </w:t>
      </w:r>
    </w:p>
    <w:p w:rsidR="0016656E" w:rsidRPr="0017651E" w:rsidRDefault="0016656E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>Практические занятия по дисциплине «Производственный учет и отчетность на предприятиях отрасли»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учетно-аналитической деятельности с применением интерактивных форм обучения: деловая игра и кейс-метод.</w:t>
      </w:r>
    </w:p>
    <w:p w:rsidR="0016656E" w:rsidRDefault="0016656E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16656E" w:rsidRPr="00BF0881" w:rsidRDefault="0016656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BF0881">
        <w:rPr>
          <w:rFonts w:ascii="Times New Roman" w:hAnsi="Times New Roman"/>
          <w:bCs/>
          <w:sz w:val="28"/>
          <w:szCs w:val="28"/>
        </w:rPr>
        <w:t>Г.Н. Вершинина, канд. экон. наук, доцент</w:t>
      </w:r>
      <w:r w:rsidRPr="00BF0881">
        <w:rPr>
          <w:rFonts w:ascii="Times New Roman" w:hAnsi="Times New Roman"/>
          <w:sz w:val="28"/>
          <w:szCs w:val="28"/>
        </w:rPr>
        <w:t>, кафедра бухгалтерского учета и финансов</w:t>
      </w:r>
      <w:r w:rsidRPr="00BF0881">
        <w:rPr>
          <w:rFonts w:ascii="Times New Roman" w:hAnsi="Times New Roman"/>
          <w:sz w:val="32"/>
          <w:szCs w:val="32"/>
        </w:rPr>
        <w:t xml:space="preserve">  </w:t>
      </w:r>
    </w:p>
    <w:p w:rsidR="0016656E" w:rsidRPr="00BF0881" w:rsidRDefault="0016656E" w:rsidP="00C71697">
      <w:pPr>
        <w:spacing w:after="0" w:line="240" w:lineRule="auto"/>
        <w:jc w:val="both"/>
        <w:rPr>
          <w:rFonts w:ascii="Times New Roman" w:hAnsi="Times New Roman"/>
        </w:rPr>
      </w:pPr>
    </w:p>
    <w:sectPr w:rsidR="0016656E" w:rsidRPr="00BF0881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562F1"/>
    <w:multiLevelType w:val="singleLevel"/>
    <w:tmpl w:val="8F10D824"/>
    <w:lvl w:ilvl="0">
      <w:start w:val="1"/>
      <w:numFmt w:val="bullet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hint="default"/>
        <w:sz w:val="36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7339E"/>
    <w:rsid w:val="00085CBC"/>
    <w:rsid w:val="00094F08"/>
    <w:rsid w:val="000B727B"/>
    <w:rsid w:val="000C5135"/>
    <w:rsid w:val="00105537"/>
    <w:rsid w:val="00157E33"/>
    <w:rsid w:val="0016656E"/>
    <w:rsid w:val="0017651E"/>
    <w:rsid w:val="00211623"/>
    <w:rsid w:val="00272410"/>
    <w:rsid w:val="002925BA"/>
    <w:rsid w:val="00321915"/>
    <w:rsid w:val="00323555"/>
    <w:rsid w:val="00341AB1"/>
    <w:rsid w:val="003811A1"/>
    <w:rsid w:val="003F712B"/>
    <w:rsid w:val="0043477D"/>
    <w:rsid w:val="00464300"/>
    <w:rsid w:val="004A7E89"/>
    <w:rsid w:val="0051559D"/>
    <w:rsid w:val="005E0D90"/>
    <w:rsid w:val="00614DD5"/>
    <w:rsid w:val="0065190B"/>
    <w:rsid w:val="006533A1"/>
    <w:rsid w:val="006731F9"/>
    <w:rsid w:val="0069743F"/>
    <w:rsid w:val="006D4594"/>
    <w:rsid w:val="006E0F76"/>
    <w:rsid w:val="00701970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C01D8"/>
    <w:rsid w:val="009F366E"/>
    <w:rsid w:val="00A6156D"/>
    <w:rsid w:val="00AC5217"/>
    <w:rsid w:val="00AF3B1A"/>
    <w:rsid w:val="00B3473C"/>
    <w:rsid w:val="00B74B93"/>
    <w:rsid w:val="00BF0881"/>
    <w:rsid w:val="00C64FC1"/>
    <w:rsid w:val="00C71697"/>
    <w:rsid w:val="00C76C3F"/>
    <w:rsid w:val="00CC1EF8"/>
    <w:rsid w:val="00CC4AA5"/>
    <w:rsid w:val="00D07436"/>
    <w:rsid w:val="00D1019C"/>
    <w:rsid w:val="00D11DED"/>
    <w:rsid w:val="00D95174"/>
    <w:rsid w:val="00D9607C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Абзац списка1"/>
    <w:basedOn w:val="Normal"/>
    <w:uiPriority w:val="99"/>
    <w:rsid w:val="00BF0881"/>
    <w:pPr>
      <w:spacing w:after="0" w:line="240" w:lineRule="auto"/>
      <w:ind w:left="720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51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0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54</TotalTime>
  <Pages>2</Pages>
  <Words>631</Words>
  <Characters>3598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20</cp:revision>
  <dcterms:created xsi:type="dcterms:W3CDTF">2014-04-10T02:32:00Z</dcterms:created>
  <dcterms:modified xsi:type="dcterms:W3CDTF">2016-11-30T04:36:00Z</dcterms:modified>
</cp:coreProperties>
</file>