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04A" w:rsidRPr="009A2CF5" w:rsidRDefault="0064004A" w:rsidP="00C0410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64004A" w:rsidRPr="009A2CF5" w:rsidRDefault="0064004A" w:rsidP="000A687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4004A" w:rsidRDefault="0064004A" w:rsidP="00B97D4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Б1.В.ДВ.10.1  </w:t>
      </w:r>
      <w:r w:rsidRPr="00B97D45">
        <w:rPr>
          <w:rFonts w:ascii="Times New Roman" w:hAnsi="Times New Roman"/>
          <w:sz w:val="28"/>
          <w:szCs w:val="28"/>
        </w:rPr>
        <w:t xml:space="preserve">Математическое моделирование процессов </w:t>
      </w:r>
    </w:p>
    <w:p w:rsidR="0064004A" w:rsidRPr="000A6870" w:rsidRDefault="0064004A" w:rsidP="00B97D4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B97D45">
        <w:rPr>
          <w:rFonts w:ascii="Times New Roman" w:hAnsi="Times New Roman"/>
          <w:sz w:val="28"/>
          <w:szCs w:val="28"/>
        </w:rPr>
        <w:t>и объектов</w:t>
      </w:r>
    </w:p>
    <w:p w:rsidR="0064004A" w:rsidRDefault="0064004A" w:rsidP="00B97D45">
      <w:pPr>
        <w:spacing w:after="0" w:line="12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4004A" w:rsidRPr="000A6870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7</w:t>
      </w:r>
    </w:p>
    <w:p w:rsidR="0064004A" w:rsidRPr="000A6870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144</w:t>
      </w:r>
    </w:p>
    <w:p w:rsidR="0064004A" w:rsidRPr="000A6870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4</w:t>
      </w:r>
    </w:p>
    <w:p w:rsidR="0064004A" w:rsidRPr="00B011D6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эк</w:t>
      </w:r>
      <w:r w:rsidRPr="000A6870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м</w:t>
      </w:r>
      <w:r w:rsidRPr="000A6870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</w:t>
      </w:r>
    </w:p>
    <w:p w:rsidR="0064004A" w:rsidRPr="00B011D6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004A" w:rsidRPr="000A6870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</w:t>
      </w:r>
      <w:r>
        <w:rPr>
          <w:rFonts w:ascii="Times New Roman" w:hAnsi="Times New Roman"/>
          <w:b/>
          <w:bCs/>
          <w:sz w:val="28"/>
          <w:szCs w:val="28"/>
        </w:rPr>
        <w:t>П</w:t>
      </w:r>
      <w:r w:rsidRPr="000A6870">
        <w:rPr>
          <w:rFonts w:ascii="Times New Roman" w:hAnsi="Times New Roman"/>
          <w:b/>
          <w:bCs/>
          <w:sz w:val="28"/>
          <w:szCs w:val="28"/>
        </w:rPr>
        <w:t>ОП:</w:t>
      </w:r>
    </w:p>
    <w:p w:rsidR="0064004A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Дисциплина</w:t>
      </w:r>
      <w:r>
        <w:rPr>
          <w:rFonts w:ascii="Times New Roman" w:hAnsi="Times New Roman"/>
          <w:sz w:val="28"/>
          <w:szCs w:val="28"/>
        </w:rPr>
        <w:t xml:space="preserve"> по выбору</w:t>
      </w:r>
      <w:r w:rsidRPr="000A6870">
        <w:rPr>
          <w:rFonts w:ascii="Times New Roman" w:hAnsi="Times New Roman"/>
          <w:sz w:val="28"/>
          <w:szCs w:val="28"/>
        </w:rPr>
        <w:t xml:space="preserve"> «</w:t>
      </w:r>
      <w:r w:rsidRPr="00B97D45">
        <w:rPr>
          <w:rFonts w:ascii="Times New Roman" w:hAnsi="Times New Roman"/>
          <w:sz w:val="28"/>
          <w:szCs w:val="28"/>
        </w:rPr>
        <w:t>Математическое моделирование процессов и объектов</w:t>
      </w:r>
      <w:r>
        <w:rPr>
          <w:rFonts w:ascii="Times New Roman" w:hAnsi="Times New Roman"/>
          <w:sz w:val="28"/>
          <w:szCs w:val="28"/>
        </w:rPr>
        <w:t>»</w:t>
      </w:r>
      <w:r w:rsidRPr="000A6870">
        <w:rPr>
          <w:rFonts w:ascii="Times New Roman" w:hAnsi="Times New Roman"/>
          <w:sz w:val="28"/>
          <w:szCs w:val="28"/>
        </w:rPr>
        <w:t xml:space="preserve"> включена в </w:t>
      </w:r>
      <w:r>
        <w:rPr>
          <w:rFonts w:ascii="Times New Roman" w:hAnsi="Times New Roman"/>
          <w:sz w:val="28"/>
          <w:szCs w:val="28"/>
        </w:rPr>
        <w:t>вариативн</w:t>
      </w:r>
      <w:r w:rsidRPr="000A6870">
        <w:rPr>
          <w:rFonts w:ascii="Times New Roman" w:hAnsi="Times New Roman"/>
          <w:sz w:val="28"/>
          <w:szCs w:val="28"/>
        </w:rPr>
        <w:t>ую часть учебного плана</w:t>
      </w:r>
      <w:r w:rsidRPr="009A2CF5">
        <w:rPr>
          <w:rFonts w:ascii="Times New Roman" w:hAnsi="Times New Roman"/>
          <w:sz w:val="28"/>
          <w:szCs w:val="28"/>
        </w:rPr>
        <w:t xml:space="preserve"> подготовки бакалавров по </w:t>
      </w:r>
      <w:r>
        <w:rPr>
          <w:rFonts w:ascii="Times New Roman" w:hAnsi="Times New Roman"/>
          <w:sz w:val="28"/>
          <w:szCs w:val="28"/>
        </w:rPr>
        <w:t xml:space="preserve"> направлению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 w:rsidRPr="00BD1950">
        <w:rPr>
          <w:rFonts w:ascii="Times New Roman" w:hAnsi="Times New Roman"/>
          <w:spacing w:val="-6"/>
          <w:sz w:val="28"/>
          <w:szCs w:val="28"/>
        </w:rPr>
        <w:t>19.03.</w:t>
      </w:r>
      <w:r w:rsidRPr="00C23558">
        <w:rPr>
          <w:rFonts w:ascii="Times New Roman" w:hAnsi="Times New Roman"/>
          <w:spacing w:val="-6"/>
          <w:sz w:val="28"/>
          <w:szCs w:val="28"/>
        </w:rPr>
        <w:t>0</w:t>
      </w:r>
      <w:r>
        <w:rPr>
          <w:rFonts w:ascii="Times New Roman" w:hAnsi="Times New Roman"/>
          <w:spacing w:val="-6"/>
          <w:sz w:val="28"/>
          <w:szCs w:val="28"/>
        </w:rPr>
        <w:t>3</w:t>
      </w:r>
      <w:r w:rsidRPr="00D37916">
        <w:rPr>
          <w:rFonts w:ascii="Times New Roman" w:hAnsi="Times New Roman"/>
          <w:i/>
          <w:spacing w:val="-6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Продукты </w:t>
      </w:r>
      <w:r w:rsidRPr="00D37916">
        <w:rPr>
          <w:rFonts w:ascii="Times New Roman" w:hAnsi="Times New Roman"/>
          <w:i/>
          <w:sz w:val="28"/>
          <w:szCs w:val="28"/>
        </w:rPr>
        <w:t xml:space="preserve">питания </w:t>
      </w:r>
      <w:r>
        <w:rPr>
          <w:rFonts w:ascii="Times New Roman" w:hAnsi="Times New Roman"/>
          <w:i/>
          <w:sz w:val="28"/>
          <w:szCs w:val="28"/>
        </w:rPr>
        <w:t>животного</w:t>
      </w:r>
      <w:r w:rsidRPr="00D37916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происхождени</w:t>
      </w:r>
      <w:r w:rsidRPr="00D37916">
        <w:rPr>
          <w:rFonts w:ascii="Times New Roman" w:hAnsi="Times New Roman"/>
          <w:i/>
          <w:sz w:val="28"/>
          <w:szCs w:val="28"/>
        </w:rPr>
        <w:t>я</w:t>
      </w:r>
      <w:r>
        <w:rPr>
          <w:rFonts w:ascii="Times New Roman" w:hAnsi="Times New Roman"/>
          <w:i/>
          <w:sz w:val="28"/>
          <w:szCs w:val="28"/>
        </w:rPr>
        <w:t xml:space="preserve">.                                   </w:t>
      </w:r>
    </w:p>
    <w:p w:rsidR="0064004A" w:rsidRPr="00B97D45" w:rsidRDefault="0064004A" w:rsidP="00B97D45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7D45">
        <w:rPr>
          <w:rFonts w:ascii="Times New Roman" w:hAnsi="Times New Roman"/>
          <w:sz w:val="28"/>
          <w:szCs w:val="28"/>
        </w:rPr>
        <w:t xml:space="preserve">Изучение дисциплины «Математическое моделирование процессов и объектов» основано на использовании знаний, полученных бакалаврами в ходе освоения других дисциплин – «Экономическая теория», «Статистика», «Теория и методология системного анализа», «Информационные технологии в экономике и управлении». </w:t>
      </w:r>
    </w:p>
    <w:p w:rsidR="0064004A" w:rsidRPr="000A6870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004A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Цель </w:t>
      </w:r>
      <w:r>
        <w:rPr>
          <w:rFonts w:ascii="Times New Roman" w:hAnsi="Times New Roman"/>
          <w:b/>
          <w:bCs/>
          <w:sz w:val="28"/>
          <w:szCs w:val="28"/>
        </w:rPr>
        <w:t xml:space="preserve">и задачи освоения </w:t>
      </w:r>
      <w:r w:rsidRPr="000A6870">
        <w:rPr>
          <w:rFonts w:ascii="Times New Roman" w:hAnsi="Times New Roman"/>
          <w:b/>
          <w:bCs/>
          <w:sz w:val="28"/>
          <w:szCs w:val="28"/>
        </w:rPr>
        <w:t>дисциплины</w:t>
      </w:r>
      <w:r>
        <w:rPr>
          <w:rFonts w:ascii="Times New Roman" w:hAnsi="Times New Roman"/>
          <w:b/>
          <w:bCs/>
          <w:sz w:val="28"/>
          <w:szCs w:val="28"/>
        </w:rPr>
        <w:t>:</w:t>
      </w:r>
      <w:r w:rsidRPr="000A6870">
        <w:rPr>
          <w:rFonts w:ascii="Times New Roman" w:hAnsi="Times New Roman"/>
          <w:sz w:val="28"/>
          <w:szCs w:val="28"/>
        </w:rPr>
        <w:t xml:space="preserve"> </w:t>
      </w:r>
    </w:p>
    <w:p w:rsidR="0064004A" w:rsidRPr="00B97D45" w:rsidRDefault="0064004A" w:rsidP="00B97D4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7D45">
        <w:rPr>
          <w:rFonts w:ascii="Times New Roman" w:hAnsi="Times New Roman"/>
          <w:sz w:val="28"/>
          <w:szCs w:val="28"/>
        </w:rPr>
        <w:t xml:space="preserve">Дисциплина «Математическое моделирование процессов и объектов» особенно в настоящее время, в условиях рыночной экономики необходима для изучения, поскольку экономико-математические методы приобрели актуальность в исследовании социально-экономических процессов и явлений. В дисциплине содержится ряд существенных математических моделей экономических ситуаций. Несмотря на их идеализированность, они являются достаточно хорошей основой для понимания более реалистических и соответственно более сложных моделей, имеющих практическое значение. По существу, дисциплина представляет собой введение в математическую экономику, роль которой в управлении хозяйственной деятельностью возрастает. </w:t>
      </w:r>
    </w:p>
    <w:p w:rsidR="0064004A" w:rsidRPr="00B97D45" w:rsidRDefault="0064004A" w:rsidP="00B97D4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7D45">
        <w:rPr>
          <w:rFonts w:ascii="Times New Roman" w:hAnsi="Times New Roman"/>
          <w:sz w:val="28"/>
          <w:szCs w:val="28"/>
        </w:rPr>
        <w:t>Основная цель дисциплины – дать бакалаврам знания и практические навыки в области экономико – математических методов для того, чтобы они могли их использовать в своей практической работе.</w:t>
      </w:r>
    </w:p>
    <w:p w:rsidR="0064004A" w:rsidRPr="00B97D45" w:rsidRDefault="0064004A" w:rsidP="00B97D4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97D45">
        <w:rPr>
          <w:rFonts w:ascii="Times New Roman" w:hAnsi="Times New Roman"/>
          <w:sz w:val="28"/>
          <w:szCs w:val="28"/>
        </w:rPr>
        <w:t>Задачи дисциплины – изучить роль и место экономико – математических методов в управлении экономическими процессами, виды и типы моделей, методы анализа хозяйственной деятельности организации.</w:t>
      </w:r>
    </w:p>
    <w:p w:rsidR="0064004A" w:rsidRPr="000A6870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004A" w:rsidRPr="000A6870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64004A" w:rsidRPr="0026642A" w:rsidRDefault="0064004A" w:rsidP="0026642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26642A">
        <w:rPr>
          <w:rFonts w:ascii="Times New Roman" w:hAnsi="Times New Roman"/>
          <w:sz w:val="28"/>
          <w:szCs w:val="28"/>
        </w:rPr>
        <w:t xml:space="preserve">Системный анализ представлен эвристическими и аналитическими методами. Эвристические в основе которых лежит метод экспертных оценок, являются основными, которыми традиционно пользуются в системном анализе. Новаторскими, нетрадиционными являются аналитические методы, основанные на методах классической математики. Изучить основные положения научной школы аналитических методов системного анализа Н. В. Шаланова. </w:t>
      </w:r>
    </w:p>
    <w:p w:rsidR="0064004A" w:rsidRPr="0026642A" w:rsidRDefault="0064004A" w:rsidP="0026642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6642A">
        <w:rPr>
          <w:rFonts w:ascii="Times New Roman" w:hAnsi="Times New Roman"/>
          <w:sz w:val="28"/>
          <w:szCs w:val="28"/>
        </w:rPr>
        <w:t>Прогнозирование нестационарного случайного процесса развития систем. Классические методы прогнозирования: многофакторная линейная регрессия, сплайн - функция. Новаторские методы прогнозирования: прогнозирование катастроф нестационарного случайного процесса, системное прогнозирование нестационарного случайного процесса цепями Шаланова.</w:t>
      </w:r>
    </w:p>
    <w:p w:rsidR="0064004A" w:rsidRPr="0026642A" w:rsidRDefault="0064004A" w:rsidP="0026642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6642A">
        <w:rPr>
          <w:rFonts w:ascii="Times New Roman" w:hAnsi="Times New Roman"/>
          <w:sz w:val="28"/>
          <w:szCs w:val="28"/>
        </w:rPr>
        <w:t>Метод структуризации проблемы. Оптимальное управление нестационарным случайным процессом на основе структуризации проблемы. Оптимальное управление нестационарным случайным процессом на основе оптимизации структуры управляющих параметров согласно выбранному вектору цели.</w:t>
      </w:r>
    </w:p>
    <w:p w:rsidR="0064004A" w:rsidRPr="000A6870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004A" w:rsidRDefault="0064004A" w:rsidP="00C04109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B2720F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B2720F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64004A" w:rsidRPr="00071888" w:rsidRDefault="0064004A" w:rsidP="0029452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343EDE">
        <w:rPr>
          <w:rFonts w:ascii="Times New Roman" w:hAnsi="Times New Roman"/>
          <w:sz w:val="28"/>
          <w:szCs w:val="28"/>
        </w:rPr>
        <w:t>ПК-</w:t>
      </w:r>
      <w:r>
        <w:rPr>
          <w:rFonts w:ascii="Times New Roman" w:hAnsi="Times New Roman"/>
          <w:sz w:val="28"/>
          <w:szCs w:val="28"/>
        </w:rPr>
        <w:t>25</w:t>
      </w:r>
      <w:r w:rsidRPr="00343EDE">
        <w:rPr>
          <w:rFonts w:ascii="Times New Roman" w:hAnsi="Times New Roman"/>
          <w:sz w:val="28"/>
          <w:szCs w:val="28"/>
        </w:rPr>
        <w:t xml:space="preserve">: </w:t>
      </w:r>
      <w:r w:rsidRPr="00E341AF">
        <w:rPr>
          <w:rFonts w:ascii="Times New Roman" w:hAnsi="Times New Roman"/>
          <w:sz w:val="28"/>
          <w:szCs w:val="28"/>
        </w:rPr>
        <w:t xml:space="preserve">готов    использовать математическое моделирование процессов и объектов на базе стандартных пакетов автоматизированного проектирования и исследований </w:t>
      </w:r>
      <w:r>
        <w:rPr>
          <w:rFonts w:ascii="Times New Roman" w:hAnsi="Times New Roman"/>
          <w:sz w:val="28"/>
          <w:szCs w:val="28"/>
        </w:rPr>
        <w:t>(</w:t>
      </w:r>
      <w:r w:rsidRPr="00207513">
        <w:rPr>
          <w:rFonts w:ascii="Times New Roman" w:hAnsi="Times New Roman"/>
          <w:i/>
          <w:sz w:val="28"/>
          <w:szCs w:val="28"/>
        </w:rPr>
        <w:t>знает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BE4B2F">
        <w:rPr>
          <w:rFonts w:ascii="Times New Roman" w:hAnsi="Times New Roman"/>
          <w:sz w:val="28"/>
          <w:szCs w:val="28"/>
        </w:rPr>
        <w:t>методы системного анализа;</w:t>
      </w:r>
      <w:r>
        <w:rPr>
          <w:rFonts w:ascii="Times New Roman" w:hAnsi="Times New Roman"/>
          <w:sz w:val="28"/>
          <w:szCs w:val="28"/>
        </w:rPr>
        <w:t xml:space="preserve"> </w:t>
      </w:r>
      <w:r w:rsidRPr="00BE4B2F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 xml:space="preserve">ет </w:t>
      </w:r>
      <w:r w:rsidRPr="00BE4B2F">
        <w:rPr>
          <w:rFonts w:ascii="Times New Roman" w:hAnsi="Times New Roman"/>
          <w:sz w:val="28"/>
          <w:szCs w:val="28"/>
        </w:rPr>
        <w:t>использовать математические методы для выражения количественных и качественных отношений объектов;</w:t>
      </w:r>
      <w:r>
        <w:rPr>
          <w:rFonts w:ascii="Times New Roman" w:hAnsi="Times New Roman"/>
          <w:sz w:val="28"/>
          <w:szCs w:val="28"/>
        </w:rPr>
        <w:t xml:space="preserve"> </w:t>
      </w:r>
      <w:r w:rsidRPr="00BE4B2F">
        <w:rPr>
          <w:rFonts w:ascii="Times New Roman" w:hAnsi="Times New Roman"/>
          <w:i/>
          <w:sz w:val="28"/>
          <w:szCs w:val="28"/>
        </w:rPr>
        <w:t>владе</w:t>
      </w:r>
      <w:r>
        <w:rPr>
          <w:rFonts w:ascii="Times New Roman" w:hAnsi="Times New Roman"/>
          <w:i/>
          <w:sz w:val="28"/>
          <w:szCs w:val="28"/>
        </w:rPr>
        <w:t xml:space="preserve">ет </w:t>
      </w:r>
      <w:r w:rsidRPr="00BE4B2F">
        <w:rPr>
          <w:rFonts w:ascii="Times New Roman" w:hAnsi="Times New Roman"/>
          <w:sz w:val="28"/>
          <w:szCs w:val="28"/>
        </w:rPr>
        <w:t>математическими методами при решении прикладных задач</w:t>
      </w:r>
      <w:r w:rsidRPr="00071888">
        <w:rPr>
          <w:rFonts w:ascii="Times New Roman" w:hAnsi="Times New Roman"/>
          <w:sz w:val="28"/>
          <w:szCs w:val="28"/>
        </w:rPr>
        <w:t>из растительного сырья на базе стандартных пакетов прикладных программ</w:t>
      </w:r>
      <w:r>
        <w:rPr>
          <w:rFonts w:ascii="Times New Roman" w:hAnsi="Times New Roman"/>
          <w:sz w:val="28"/>
          <w:szCs w:val="28"/>
        </w:rPr>
        <w:t>).</w:t>
      </w:r>
    </w:p>
    <w:p w:rsidR="0064004A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4004A" w:rsidRPr="000A6870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64004A" w:rsidRPr="004A3C6B" w:rsidRDefault="0064004A" w:rsidP="004A3C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A3C6B">
        <w:rPr>
          <w:rFonts w:ascii="Times New Roman" w:hAnsi="Times New Roman"/>
          <w:sz w:val="28"/>
          <w:szCs w:val="28"/>
        </w:rPr>
        <w:t>Реализация компетентностного подхода предусматривает использование в учебном процессе активных и интерактивных форм проведения занятий, а именно: применение современных компьютерных технологий в анализе, построении интегральных оценок, прогнозировании нестационарного случайного процесса.</w:t>
      </w:r>
    </w:p>
    <w:p w:rsidR="0064004A" w:rsidRPr="000A6870" w:rsidRDefault="0064004A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64004A" w:rsidRPr="004A3C6B" w:rsidRDefault="0064004A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0A6870">
        <w:rPr>
          <w:rStyle w:val="FontStyle37"/>
          <w:b/>
          <w:bCs/>
          <w:color w:val="auto"/>
          <w:spacing w:val="-4"/>
          <w:sz w:val="28"/>
          <w:szCs w:val="28"/>
        </w:rPr>
        <w:t>Составитель</w:t>
      </w:r>
      <w:r w:rsidRPr="004A3C6B">
        <w:rPr>
          <w:rStyle w:val="FontStyle37"/>
          <w:b/>
          <w:bCs/>
          <w:color w:val="auto"/>
          <w:spacing w:val="-4"/>
          <w:sz w:val="28"/>
          <w:szCs w:val="28"/>
        </w:rPr>
        <w:t>:</w:t>
      </w:r>
      <w:r w:rsidRPr="004A3C6B"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4A3C6B">
        <w:rPr>
          <w:rFonts w:ascii="Times New Roman" w:hAnsi="Times New Roman"/>
          <w:bCs/>
          <w:sz w:val="28"/>
          <w:szCs w:val="28"/>
        </w:rPr>
        <w:t>Н.В. Шаланов, д-р экон. наук, профессор</w:t>
      </w:r>
      <w:r w:rsidRPr="004A3C6B">
        <w:rPr>
          <w:rStyle w:val="FontStyle37"/>
          <w:color w:val="auto"/>
          <w:spacing w:val="-4"/>
          <w:sz w:val="28"/>
          <w:szCs w:val="28"/>
        </w:rPr>
        <w:t>, кафедра статистики и математики</w:t>
      </w:r>
    </w:p>
    <w:p w:rsidR="0064004A" w:rsidRDefault="0064004A" w:rsidP="000A6870">
      <w:pPr>
        <w:spacing w:after="0" w:line="240" w:lineRule="auto"/>
        <w:ind w:firstLine="709"/>
        <w:jc w:val="both"/>
        <w:rPr>
          <w:rFonts w:ascii="Times New Roman" w:hAnsi="Times New Roman"/>
          <w:color w:val="333399"/>
          <w:sz w:val="28"/>
          <w:szCs w:val="28"/>
        </w:rPr>
      </w:pPr>
    </w:p>
    <w:p w:rsidR="0064004A" w:rsidRDefault="0064004A" w:rsidP="000A687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64004A" w:rsidSect="004A3240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6870"/>
    <w:rsid w:val="00034B9F"/>
    <w:rsid w:val="00071888"/>
    <w:rsid w:val="000815AD"/>
    <w:rsid w:val="000A6870"/>
    <w:rsid w:val="00102B0B"/>
    <w:rsid w:val="001067A4"/>
    <w:rsid w:val="00113034"/>
    <w:rsid w:val="0016291B"/>
    <w:rsid w:val="00167FF1"/>
    <w:rsid w:val="001F3F41"/>
    <w:rsid w:val="00207513"/>
    <w:rsid w:val="00215924"/>
    <w:rsid w:val="0026642A"/>
    <w:rsid w:val="0029452D"/>
    <w:rsid w:val="00314FE3"/>
    <w:rsid w:val="00343EDE"/>
    <w:rsid w:val="00370786"/>
    <w:rsid w:val="00421D52"/>
    <w:rsid w:val="00453131"/>
    <w:rsid w:val="004A3240"/>
    <w:rsid w:val="004A3C6B"/>
    <w:rsid w:val="0050264D"/>
    <w:rsid w:val="00616EE3"/>
    <w:rsid w:val="0064004A"/>
    <w:rsid w:val="006F1A43"/>
    <w:rsid w:val="00773DB8"/>
    <w:rsid w:val="00776F23"/>
    <w:rsid w:val="007D03E8"/>
    <w:rsid w:val="00896794"/>
    <w:rsid w:val="00935695"/>
    <w:rsid w:val="00941C02"/>
    <w:rsid w:val="0097483B"/>
    <w:rsid w:val="009A2CF5"/>
    <w:rsid w:val="00A305C6"/>
    <w:rsid w:val="00A44CF3"/>
    <w:rsid w:val="00AD7B11"/>
    <w:rsid w:val="00B011D6"/>
    <w:rsid w:val="00B07833"/>
    <w:rsid w:val="00B2720F"/>
    <w:rsid w:val="00B97D45"/>
    <w:rsid w:val="00BD1950"/>
    <w:rsid w:val="00BE4B2F"/>
    <w:rsid w:val="00C04109"/>
    <w:rsid w:val="00C23558"/>
    <w:rsid w:val="00C640D0"/>
    <w:rsid w:val="00CF4F68"/>
    <w:rsid w:val="00D37916"/>
    <w:rsid w:val="00D82CDE"/>
    <w:rsid w:val="00D82D46"/>
    <w:rsid w:val="00DD2F86"/>
    <w:rsid w:val="00DF2E4C"/>
    <w:rsid w:val="00E210C7"/>
    <w:rsid w:val="00E341AF"/>
    <w:rsid w:val="00E8350B"/>
    <w:rsid w:val="00E911AC"/>
    <w:rsid w:val="00EB364E"/>
    <w:rsid w:val="00ED0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87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0A6870"/>
    <w:rPr>
      <w:rFonts w:ascii="Times New Roman" w:hAnsi="Times New Roman"/>
      <w:color w:val="000000"/>
      <w:sz w:val="26"/>
    </w:rPr>
  </w:style>
  <w:style w:type="paragraph" w:customStyle="1" w:styleId="a">
    <w:name w:val="Абзац списка"/>
    <w:basedOn w:val="Normal"/>
    <w:uiPriority w:val="99"/>
    <w:rsid w:val="00071888"/>
    <w:pPr>
      <w:spacing w:before="120" w:after="0" w:line="240" w:lineRule="auto"/>
      <w:ind w:left="720" w:firstLine="454"/>
      <w:contextualSpacing/>
      <w:jc w:val="both"/>
    </w:pPr>
    <w:rPr>
      <w:rFonts w:eastAsia="Times New Roman"/>
    </w:rPr>
  </w:style>
  <w:style w:type="paragraph" w:customStyle="1" w:styleId="Style10">
    <w:name w:val="Style10"/>
    <w:basedOn w:val="Normal"/>
    <w:uiPriority w:val="99"/>
    <w:rsid w:val="00071888"/>
    <w:pPr>
      <w:widowControl w:val="0"/>
      <w:autoSpaceDE w:val="0"/>
      <w:autoSpaceDN w:val="0"/>
      <w:adjustRightInd w:val="0"/>
      <w:spacing w:after="0" w:line="322" w:lineRule="exact"/>
      <w:ind w:firstLine="854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a0">
    <w:name w:val="Нормальный (таблица)"/>
    <w:basedOn w:val="Normal"/>
    <w:next w:val="Normal"/>
    <w:uiPriority w:val="99"/>
    <w:rsid w:val="0007188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ru-RU"/>
    </w:rPr>
  </w:style>
  <w:style w:type="character" w:customStyle="1" w:styleId="a1">
    <w:name w:val="Основной текст + Полужирный"/>
    <w:uiPriority w:val="99"/>
    <w:rsid w:val="00071888"/>
    <w:rPr>
      <w:b/>
      <w:shd w:val="clear" w:color="auto" w:fill="FFFFFF"/>
    </w:rPr>
  </w:style>
  <w:style w:type="paragraph" w:customStyle="1" w:styleId="ConsPlusNormal">
    <w:name w:val="ConsPlusNormal"/>
    <w:uiPriority w:val="99"/>
    <w:rsid w:val="00071888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2</Pages>
  <Words>584</Words>
  <Characters>3335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17</cp:revision>
  <dcterms:created xsi:type="dcterms:W3CDTF">2014-04-30T06:04:00Z</dcterms:created>
  <dcterms:modified xsi:type="dcterms:W3CDTF">2016-11-30T03:01:00Z</dcterms:modified>
</cp:coreProperties>
</file>