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44E" w:rsidRPr="004E555B" w:rsidRDefault="0031044E" w:rsidP="0009234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Pr="004E555B">
        <w:rPr>
          <w:rFonts w:ascii="Times New Roman" w:hAnsi="Times New Roman"/>
          <w:b/>
          <w:sz w:val="28"/>
          <w:szCs w:val="28"/>
        </w:rPr>
        <w:t>АННО</w:t>
      </w:r>
      <w:r>
        <w:rPr>
          <w:rFonts w:ascii="Times New Roman" w:hAnsi="Times New Roman"/>
          <w:b/>
          <w:sz w:val="28"/>
          <w:szCs w:val="28"/>
        </w:rPr>
        <w:t xml:space="preserve">ТАЦИЯ РАБОЧЕЙ ПРОГРАММЫ </w:t>
      </w:r>
      <w:r w:rsidRPr="004E555B">
        <w:rPr>
          <w:rFonts w:ascii="Times New Roman" w:hAnsi="Times New Roman"/>
          <w:b/>
          <w:sz w:val="28"/>
          <w:szCs w:val="28"/>
        </w:rPr>
        <w:t>ДИСЦИПЛИНЫ</w:t>
      </w:r>
    </w:p>
    <w:p w:rsidR="0031044E" w:rsidRPr="00B91541" w:rsidRDefault="0031044E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31044E" w:rsidRPr="001E6020" w:rsidRDefault="0031044E" w:rsidP="001E6020">
      <w:pPr>
        <w:spacing w:after="0" w:line="240" w:lineRule="auto"/>
        <w:ind w:firstLine="28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 Б</w:t>
      </w:r>
      <w:r w:rsidRPr="008A4DB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.В.ДВ.2.2</w:t>
      </w:r>
      <w:r w:rsidRPr="00A70EB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Прогнозирование</w:t>
      </w:r>
    </w:p>
    <w:p w:rsidR="0031044E" w:rsidRPr="00092341" w:rsidRDefault="0031044E" w:rsidP="001E6020">
      <w:pPr>
        <w:spacing w:after="0" w:line="240" w:lineRule="auto"/>
        <w:ind w:firstLine="284"/>
        <w:jc w:val="center"/>
        <w:rPr>
          <w:rFonts w:ascii="Times New Roman" w:hAnsi="Times New Roman"/>
          <w:sz w:val="28"/>
          <w:szCs w:val="28"/>
        </w:rPr>
      </w:pPr>
    </w:p>
    <w:p w:rsidR="0031044E" w:rsidRPr="0079091D" w:rsidRDefault="0031044E" w:rsidP="006F72F2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5E691C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</w:t>
      </w:r>
    </w:p>
    <w:p w:rsidR="0031044E" w:rsidRPr="00092341" w:rsidRDefault="0031044E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5E691C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72</w:t>
      </w:r>
    </w:p>
    <w:p w:rsidR="0031044E" w:rsidRPr="0079091D" w:rsidRDefault="0031044E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5E691C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</w:t>
      </w:r>
    </w:p>
    <w:p w:rsidR="0031044E" w:rsidRPr="00B91541" w:rsidRDefault="0031044E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Промежуточная аттестация: </w:t>
      </w:r>
      <w:r>
        <w:rPr>
          <w:rFonts w:ascii="Times New Roman" w:hAnsi="Times New Roman"/>
          <w:sz w:val="28"/>
          <w:szCs w:val="28"/>
        </w:rPr>
        <w:t xml:space="preserve">зачет с оценкой </w:t>
      </w:r>
    </w:p>
    <w:p w:rsidR="0031044E" w:rsidRDefault="0031044E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31044E" w:rsidRPr="006F72F2" w:rsidRDefault="0031044E" w:rsidP="006F72F2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6F72F2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31044E" w:rsidRPr="001E6020" w:rsidRDefault="0031044E" w:rsidP="001E6020">
      <w:pPr>
        <w:spacing w:after="0" w:line="240" w:lineRule="auto"/>
        <w:jc w:val="both"/>
        <w:rPr>
          <w:rFonts w:ascii="Times New Roman" w:hAnsi="Times New Roman"/>
          <w:i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6F72F2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 xml:space="preserve">по выбору </w:t>
      </w:r>
      <w:r w:rsidRPr="006F72F2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Прогнозирование</w:t>
      </w:r>
      <w:r w:rsidRPr="006F72F2">
        <w:rPr>
          <w:rFonts w:ascii="Times New Roman" w:hAnsi="Times New Roman"/>
          <w:sz w:val="28"/>
          <w:szCs w:val="28"/>
        </w:rPr>
        <w:t xml:space="preserve">» включена в </w:t>
      </w:r>
      <w:r>
        <w:rPr>
          <w:rFonts w:ascii="Times New Roman" w:hAnsi="Times New Roman"/>
          <w:sz w:val="28"/>
          <w:szCs w:val="28"/>
        </w:rPr>
        <w:t>вариативн</w:t>
      </w:r>
      <w:r w:rsidRPr="006F72F2">
        <w:rPr>
          <w:rFonts w:ascii="Times New Roman" w:hAnsi="Times New Roman"/>
          <w:sz w:val="28"/>
          <w:szCs w:val="28"/>
        </w:rPr>
        <w:t xml:space="preserve">ую </w:t>
      </w:r>
      <w:r w:rsidRPr="001E6020">
        <w:rPr>
          <w:rFonts w:ascii="Times New Roman" w:hAnsi="Times New Roman"/>
          <w:sz w:val="28"/>
          <w:szCs w:val="28"/>
        </w:rPr>
        <w:t xml:space="preserve">часть учебного плана подготовки бакалавров по направлению </w:t>
      </w:r>
      <w:r w:rsidRPr="001E6020">
        <w:rPr>
          <w:rFonts w:ascii="Times New Roman" w:hAnsi="Times New Roman"/>
          <w:bCs/>
          <w:sz w:val="28"/>
          <w:szCs w:val="28"/>
        </w:rPr>
        <w:t xml:space="preserve">19.03.02  </w:t>
      </w:r>
      <w:r w:rsidRPr="001E6020">
        <w:rPr>
          <w:rFonts w:ascii="Times New Roman" w:hAnsi="Times New Roman"/>
          <w:i/>
          <w:sz w:val="28"/>
          <w:szCs w:val="28"/>
        </w:rPr>
        <w:t>Продукты питания из растительного сырья.</w:t>
      </w:r>
    </w:p>
    <w:p w:rsidR="0031044E" w:rsidRPr="001E6020" w:rsidRDefault="0031044E" w:rsidP="001E6020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E6020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</w:t>
      </w:r>
      <w:r w:rsidRPr="001E6020">
        <w:rPr>
          <w:rFonts w:ascii="Times New Roman" w:hAnsi="Times New Roman"/>
          <w:sz w:val="28"/>
          <w:szCs w:val="28"/>
        </w:rPr>
        <w:t>у</w:t>
      </w:r>
      <w:r w:rsidRPr="001E6020">
        <w:rPr>
          <w:rFonts w:ascii="Times New Roman" w:hAnsi="Times New Roman"/>
          <w:sz w:val="28"/>
          <w:szCs w:val="28"/>
        </w:rPr>
        <w:t>ченных при изучении дисциплин: «Математика», «Статистика», «Информатика».</w:t>
      </w:r>
      <w:r w:rsidRPr="001E6020">
        <w:rPr>
          <w:rFonts w:ascii="Times New Roman" w:hAnsi="Times New Roman"/>
          <w:spacing w:val="-6"/>
          <w:sz w:val="28"/>
          <w:szCs w:val="28"/>
        </w:rPr>
        <w:t xml:space="preserve"> </w:t>
      </w:r>
    </w:p>
    <w:p w:rsidR="0031044E" w:rsidRPr="001E6020" w:rsidRDefault="0031044E" w:rsidP="001E6020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E6020">
        <w:rPr>
          <w:rFonts w:ascii="Times New Roman" w:hAnsi="Times New Roman"/>
          <w:sz w:val="28"/>
          <w:szCs w:val="28"/>
        </w:rPr>
        <w:t xml:space="preserve">Освоение дисциплины необходимо как предшествующее при изучении следующих дисциплин: </w:t>
      </w:r>
      <w:r w:rsidRPr="001E6020">
        <w:rPr>
          <w:rFonts w:ascii="Times New Roman" w:hAnsi="Times New Roman"/>
          <w:spacing w:val="-4"/>
          <w:sz w:val="28"/>
          <w:szCs w:val="28"/>
        </w:rPr>
        <w:t xml:space="preserve">«Математическая статистика», </w:t>
      </w:r>
      <w:r w:rsidRPr="001E6020">
        <w:rPr>
          <w:rFonts w:ascii="Times New Roman" w:hAnsi="Times New Roman"/>
          <w:sz w:val="28"/>
          <w:szCs w:val="28"/>
        </w:rPr>
        <w:t>«Экономика то</w:t>
      </w:r>
      <w:r w:rsidRPr="001E6020">
        <w:rPr>
          <w:rFonts w:ascii="Times New Roman" w:hAnsi="Times New Roman"/>
          <w:sz w:val="28"/>
          <w:szCs w:val="28"/>
        </w:rPr>
        <w:t>р</w:t>
      </w:r>
      <w:r w:rsidRPr="001E6020">
        <w:rPr>
          <w:rFonts w:ascii="Times New Roman" w:hAnsi="Times New Roman"/>
          <w:sz w:val="28"/>
          <w:szCs w:val="28"/>
        </w:rPr>
        <w:t xml:space="preserve">говли и общественного питания» </w:t>
      </w:r>
      <w:r w:rsidRPr="001E6020">
        <w:rPr>
          <w:rFonts w:ascii="Times New Roman" w:hAnsi="Times New Roman"/>
          <w:spacing w:val="-4"/>
          <w:sz w:val="28"/>
          <w:szCs w:val="28"/>
        </w:rPr>
        <w:t>и др</w:t>
      </w:r>
      <w:r w:rsidRPr="001E6020">
        <w:rPr>
          <w:rFonts w:ascii="Times New Roman" w:hAnsi="Times New Roman"/>
          <w:sz w:val="28"/>
          <w:szCs w:val="28"/>
        </w:rPr>
        <w:t>.</w:t>
      </w:r>
    </w:p>
    <w:p w:rsidR="0031044E" w:rsidRPr="006F72F2" w:rsidRDefault="0031044E" w:rsidP="006F72F2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31044E" w:rsidRPr="001E6020" w:rsidRDefault="0031044E" w:rsidP="001E6020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 w:rsidRPr="001E6020">
        <w:rPr>
          <w:rFonts w:ascii="Times New Roman" w:hAnsi="Times New Roman"/>
          <w:b/>
          <w:sz w:val="28"/>
          <w:szCs w:val="28"/>
        </w:rPr>
        <w:t xml:space="preserve">   Цель и задачи освоения дисциплины: </w:t>
      </w:r>
    </w:p>
    <w:p w:rsidR="0031044E" w:rsidRPr="001E6020" w:rsidRDefault="0031044E" w:rsidP="00286CD6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/>
          <w:color w:val="000000"/>
          <w:spacing w:val="-3"/>
          <w:sz w:val="28"/>
          <w:szCs w:val="28"/>
        </w:rPr>
      </w:pPr>
      <w:r w:rsidRPr="001E6020">
        <w:rPr>
          <w:rFonts w:ascii="Times New Roman" w:hAnsi="Times New Roman"/>
          <w:color w:val="000000"/>
          <w:spacing w:val="-2"/>
          <w:sz w:val="28"/>
          <w:szCs w:val="28"/>
        </w:rPr>
        <w:t>Цель изучения дисциплины – получение студентами знаний, умений и н</w:t>
      </w:r>
      <w:r w:rsidRPr="001E6020">
        <w:rPr>
          <w:rFonts w:ascii="Times New Roman" w:hAnsi="Times New Roman"/>
          <w:color w:val="000000"/>
          <w:spacing w:val="-2"/>
          <w:sz w:val="28"/>
          <w:szCs w:val="28"/>
        </w:rPr>
        <w:t>а</w:t>
      </w:r>
      <w:r w:rsidRPr="001E6020">
        <w:rPr>
          <w:rFonts w:ascii="Times New Roman" w:hAnsi="Times New Roman"/>
          <w:color w:val="000000"/>
          <w:spacing w:val="-2"/>
          <w:sz w:val="28"/>
          <w:szCs w:val="28"/>
        </w:rPr>
        <w:t>выков использования современных методов прогноз</w:t>
      </w:r>
      <w:r w:rsidRPr="001E6020">
        <w:rPr>
          <w:rFonts w:ascii="Times New Roman" w:hAnsi="Times New Roman"/>
          <w:color w:val="000000"/>
          <w:spacing w:val="-2"/>
          <w:sz w:val="28"/>
          <w:szCs w:val="28"/>
        </w:rPr>
        <w:t>и</w:t>
      </w:r>
      <w:r w:rsidRPr="001E6020">
        <w:rPr>
          <w:rFonts w:ascii="Times New Roman" w:hAnsi="Times New Roman"/>
          <w:color w:val="000000"/>
          <w:spacing w:val="-2"/>
          <w:sz w:val="28"/>
          <w:szCs w:val="28"/>
        </w:rPr>
        <w:t>ро</w:t>
      </w:r>
      <w:r w:rsidRPr="001E6020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1E6020">
        <w:rPr>
          <w:rFonts w:ascii="Times New Roman" w:hAnsi="Times New Roman"/>
          <w:color w:val="000000"/>
          <w:spacing w:val="-3"/>
          <w:sz w:val="28"/>
          <w:szCs w:val="28"/>
        </w:rPr>
        <w:t>вания.</w:t>
      </w:r>
    </w:p>
    <w:p w:rsidR="0031044E" w:rsidRPr="001E6020" w:rsidRDefault="0031044E" w:rsidP="00286CD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E6020">
        <w:rPr>
          <w:rFonts w:ascii="Times New Roman" w:hAnsi="Times New Roman"/>
          <w:sz w:val="28"/>
          <w:szCs w:val="28"/>
        </w:rPr>
        <w:t xml:space="preserve">Задачи освоения дисциплины: </w:t>
      </w:r>
    </w:p>
    <w:p w:rsidR="0031044E" w:rsidRPr="001E6020" w:rsidRDefault="0031044E" w:rsidP="00286CD6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1E6020">
        <w:rPr>
          <w:rFonts w:ascii="Times New Roman" w:eastAsia="Times New Roman" w:hAnsi="Times New Roman"/>
          <w:sz w:val="28"/>
          <w:szCs w:val="28"/>
        </w:rPr>
        <w:t>– дать студентам теоретические знания и привить практические навыки расчета прогнозных показателей в сфере профессиональной деятел</w:t>
      </w:r>
      <w:r w:rsidRPr="001E6020">
        <w:rPr>
          <w:rFonts w:ascii="Times New Roman" w:eastAsia="Times New Roman" w:hAnsi="Times New Roman"/>
          <w:sz w:val="28"/>
          <w:szCs w:val="28"/>
        </w:rPr>
        <w:t>ь</w:t>
      </w:r>
      <w:r w:rsidRPr="001E6020">
        <w:rPr>
          <w:rFonts w:ascii="Times New Roman" w:eastAsia="Times New Roman" w:hAnsi="Times New Roman"/>
          <w:sz w:val="28"/>
          <w:szCs w:val="28"/>
        </w:rPr>
        <w:t>ности;</w:t>
      </w:r>
    </w:p>
    <w:p w:rsidR="0031044E" w:rsidRPr="001E6020" w:rsidRDefault="0031044E" w:rsidP="00286CD6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1E6020">
        <w:rPr>
          <w:rFonts w:ascii="Times New Roman" w:eastAsia="Times New Roman" w:hAnsi="Times New Roman"/>
          <w:sz w:val="28"/>
          <w:szCs w:val="28"/>
        </w:rPr>
        <w:t xml:space="preserve">– обучить студентов умению </w:t>
      </w:r>
      <w:r w:rsidRPr="001E6020">
        <w:rPr>
          <w:rFonts w:ascii="Times New Roman" w:hAnsi="Times New Roman"/>
          <w:sz w:val="28"/>
          <w:szCs w:val="28"/>
        </w:rPr>
        <w:t>выбирать факторы, необходимые для осущ</w:t>
      </w:r>
      <w:r w:rsidRPr="001E6020">
        <w:rPr>
          <w:rFonts w:ascii="Times New Roman" w:hAnsi="Times New Roman"/>
          <w:sz w:val="28"/>
          <w:szCs w:val="28"/>
        </w:rPr>
        <w:t>е</w:t>
      </w:r>
      <w:r w:rsidRPr="001E6020">
        <w:rPr>
          <w:rFonts w:ascii="Times New Roman" w:hAnsi="Times New Roman"/>
          <w:sz w:val="28"/>
          <w:szCs w:val="28"/>
        </w:rPr>
        <w:t>ствления прогноза; осуществлять расчеты профессионально орие</w:t>
      </w:r>
      <w:r w:rsidRPr="001E6020">
        <w:rPr>
          <w:rFonts w:ascii="Times New Roman" w:hAnsi="Times New Roman"/>
          <w:sz w:val="28"/>
          <w:szCs w:val="28"/>
        </w:rPr>
        <w:t>н</w:t>
      </w:r>
      <w:r w:rsidRPr="001E6020">
        <w:rPr>
          <w:rFonts w:ascii="Times New Roman" w:hAnsi="Times New Roman"/>
          <w:sz w:val="28"/>
          <w:szCs w:val="28"/>
        </w:rPr>
        <w:t>тированных задач на основе изучаемых методов, проводить интерпретацию и анализ пол</w:t>
      </w:r>
      <w:r w:rsidRPr="001E6020">
        <w:rPr>
          <w:rFonts w:ascii="Times New Roman" w:hAnsi="Times New Roman"/>
          <w:sz w:val="28"/>
          <w:szCs w:val="28"/>
        </w:rPr>
        <w:t>у</w:t>
      </w:r>
      <w:r w:rsidRPr="001E6020">
        <w:rPr>
          <w:rFonts w:ascii="Times New Roman" w:hAnsi="Times New Roman"/>
          <w:sz w:val="28"/>
          <w:szCs w:val="28"/>
        </w:rPr>
        <w:t>ченных результатов</w:t>
      </w:r>
      <w:r w:rsidRPr="001E6020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31044E" w:rsidRPr="001E6020" w:rsidRDefault="0031044E" w:rsidP="00286CD6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1E6020">
        <w:rPr>
          <w:rFonts w:ascii="Times New Roman" w:eastAsia="Times New Roman" w:hAnsi="Times New Roman"/>
          <w:sz w:val="28"/>
          <w:szCs w:val="28"/>
        </w:rPr>
        <w:t>– сформировать навыки владения методами прогнозирования для оценки профессиональной деятельности и принятия соответству</w:t>
      </w:r>
      <w:r w:rsidRPr="001E6020">
        <w:rPr>
          <w:rFonts w:ascii="Times New Roman" w:eastAsia="Times New Roman" w:hAnsi="Times New Roman"/>
          <w:sz w:val="28"/>
          <w:szCs w:val="28"/>
        </w:rPr>
        <w:t>ю</w:t>
      </w:r>
      <w:r w:rsidRPr="001E6020">
        <w:rPr>
          <w:rFonts w:ascii="Times New Roman" w:eastAsia="Times New Roman" w:hAnsi="Times New Roman"/>
          <w:sz w:val="28"/>
          <w:szCs w:val="28"/>
        </w:rPr>
        <w:t>щих решений;</w:t>
      </w:r>
    </w:p>
    <w:p w:rsidR="0031044E" w:rsidRPr="001E6020" w:rsidRDefault="0031044E" w:rsidP="00286CD6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/>
          <w:spacing w:val="-12"/>
          <w:sz w:val="28"/>
          <w:szCs w:val="28"/>
        </w:rPr>
      </w:pPr>
      <w:r w:rsidRPr="001E6020">
        <w:rPr>
          <w:rFonts w:ascii="Times New Roman" w:eastAsia="Times New Roman" w:hAnsi="Times New Roman"/>
          <w:sz w:val="28"/>
          <w:szCs w:val="28"/>
        </w:rPr>
        <w:t>– научить студентов интерпретировать полученные расчетные показатели прогнозных значений и показателей, оценивающих качество используемых м</w:t>
      </w:r>
      <w:r w:rsidRPr="001E6020">
        <w:rPr>
          <w:rFonts w:ascii="Times New Roman" w:eastAsia="Times New Roman" w:hAnsi="Times New Roman"/>
          <w:sz w:val="28"/>
          <w:szCs w:val="28"/>
        </w:rPr>
        <w:t>о</w:t>
      </w:r>
      <w:r w:rsidRPr="001E6020">
        <w:rPr>
          <w:rFonts w:ascii="Times New Roman" w:eastAsia="Times New Roman" w:hAnsi="Times New Roman"/>
          <w:sz w:val="28"/>
          <w:szCs w:val="28"/>
        </w:rPr>
        <w:t>делей прогнозирования;</w:t>
      </w:r>
    </w:p>
    <w:p w:rsidR="0031044E" w:rsidRPr="001E6020" w:rsidRDefault="0031044E" w:rsidP="00286CD6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1E6020">
        <w:rPr>
          <w:rFonts w:ascii="Times New Roman" w:eastAsia="Times New Roman" w:hAnsi="Times New Roman"/>
          <w:spacing w:val="-12"/>
          <w:sz w:val="28"/>
          <w:szCs w:val="28"/>
        </w:rPr>
        <w:t xml:space="preserve">– ознакомить студентов с </w:t>
      </w:r>
      <w:r w:rsidRPr="001E6020">
        <w:rPr>
          <w:rFonts w:ascii="Times New Roman" w:eastAsia="Times New Roman" w:hAnsi="Times New Roman"/>
          <w:sz w:val="28"/>
          <w:szCs w:val="28"/>
        </w:rPr>
        <w:t>показателями, позволяющих оценивающих качес</w:t>
      </w:r>
      <w:r w:rsidRPr="001E6020">
        <w:rPr>
          <w:rFonts w:ascii="Times New Roman" w:eastAsia="Times New Roman" w:hAnsi="Times New Roman"/>
          <w:sz w:val="28"/>
          <w:szCs w:val="28"/>
        </w:rPr>
        <w:t>т</w:t>
      </w:r>
      <w:r w:rsidRPr="001E6020">
        <w:rPr>
          <w:rFonts w:ascii="Times New Roman" w:eastAsia="Times New Roman" w:hAnsi="Times New Roman"/>
          <w:sz w:val="28"/>
          <w:szCs w:val="28"/>
        </w:rPr>
        <w:t>во используемых моделей прогнозирования и характер</w:t>
      </w:r>
      <w:r w:rsidRPr="001E6020">
        <w:rPr>
          <w:rFonts w:ascii="Times New Roman" w:eastAsia="Times New Roman" w:hAnsi="Times New Roman"/>
          <w:sz w:val="28"/>
          <w:szCs w:val="28"/>
        </w:rPr>
        <w:t>и</w:t>
      </w:r>
      <w:r w:rsidRPr="001E6020">
        <w:rPr>
          <w:rFonts w:ascii="Times New Roman" w:eastAsia="Times New Roman" w:hAnsi="Times New Roman"/>
          <w:sz w:val="28"/>
          <w:szCs w:val="28"/>
        </w:rPr>
        <w:t>зующих прогнозные значения деятельности хозяйствующих субъектов в сфере производства пр</w:t>
      </w:r>
      <w:r w:rsidRPr="001E6020">
        <w:rPr>
          <w:rFonts w:ascii="Times New Roman" w:eastAsia="Times New Roman" w:hAnsi="Times New Roman"/>
          <w:sz w:val="28"/>
          <w:szCs w:val="28"/>
        </w:rPr>
        <w:t>о</w:t>
      </w:r>
      <w:r w:rsidRPr="001E6020">
        <w:rPr>
          <w:rFonts w:ascii="Times New Roman" w:eastAsia="Times New Roman" w:hAnsi="Times New Roman"/>
          <w:sz w:val="28"/>
          <w:szCs w:val="28"/>
        </w:rPr>
        <w:t>дуктов питания из растительного сырья, методикой их статистического анализа и инте</w:t>
      </w:r>
      <w:r w:rsidRPr="001E6020">
        <w:rPr>
          <w:rFonts w:ascii="Times New Roman" w:eastAsia="Times New Roman" w:hAnsi="Times New Roman"/>
          <w:sz w:val="28"/>
          <w:szCs w:val="28"/>
        </w:rPr>
        <w:t>р</w:t>
      </w:r>
      <w:r w:rsidRPr="001E6020">
        <w:rPr>
          <w:rFonts w:ascii="Times New Roman" w:eastAsia="Times New Roman" w:hAnsi="Times New Roman"/>
          <w:sz w:val="28"/>
          <w:szCs w:val="28"/>
        </w:rPr>
        <w:t>претации.</w:t>
      </w:r>
    </w:p>
    <w:p w:rsidR="0031044E" w:rsidRPr="001E6020" w:rsidRDefault="0031044E" w:rsidP="00286CD6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E6020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31044E" w:rsidRPr="001E6020" w:rsidRDefault="0031044E" w:rsidP="00286CD6">
      <w:pPr>
        <w:pStyle w:val="ConsPlusNormal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E6020">
        <w:rPr>
          <w:rFonts w:ascii="Times New Roman" w:hAnsi="Times New Roman" w:cs="Times New Roman"/>
          <w:sz w:val="28"/>
          <w:szCs w:val="28"/>
        </w:rPr>
        <w:t>анализ и математическая обработка экспериментальных да</w:t>
      </w:r>
      <w:r w:rsidRPr="001E6020">
        <w:rPr>
          <w:rFonts w:ascii="Times New Roman" w:hAnsi="Times New Roman" w:cs="Times New Roman"/>
          <w:sz w:val="28"/>
          <w:szCs w:val="28"/>
        </w:rPr>
        <w:t>н</w:t>
      </w:r>
      <w:r w:rsidRPr="001E6020">
        <w:rPr>
          <w:rFonts w:ascii="Times New Roman" w:hAnsi="Times New Roman" w:cs="Times New Roman"/>
          <w:sz w:val="28"/>
          <w:szCs w:val="28"/>
        </w:rPr>
        <w:t>ных;</w:t>
      </w:r>
    </w:p>
    <w:p w:rsidR="0031044E" w:rsidRDefault="0031044E" w:rsidP="00286CD6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E6020">
        <w:rPr>
          <w:rFonts w:ascii="Times New Roman" w:hAnsi="Times New Roman"/>
          <w:sz w:val="28"/>
          <w:szCs w:val="28"/>
        </w:rPr>
        <w:t>использование методов математического моделирования и оптимиз</w:t>
      </w:r>
      <w:r w:rsidRPr="001E6020">
        <w:rPr>
          <w:rFonts w:ascii="Times New Roman" w:hAnsi="Times New Roman"/>
          <w:sz w:val="28"/>
          <w:szCs w:val="28"/>
        </w:rPr>
        <w:t>а</w:t>
      </w:r>
      <w:r w:rsidRPr="001E6020">
        <w:rPr>
          <w:rFonts w:ascii="Times New Roman" w:hAnsi="Times New Roman"/>
          <w:sz w:val="28"/>
          <w:szCs w:val="28"/>
        </w:rPr>
        <w:t>ции технологических процессов производства продуктов питания из раст</w:t>
      </w:r>
      <w:r w:rsidRPr="001E6020">
        <w:rPr>
          <w:rFonts w:ascii="Times New Roman" w:hAnsi="Times New Roman"/>
          <w:sz w:val="28"/>
          <w:szCs w:val="28"/>
        </w:rPr>
        <w:t>и</w:t>
      </w:r>
      <w:r w:rsidRPr="001E6020">
        <w:rPr>
          <w:rFonts w:ascii="Times New Roman" w:hAnsi="Times New Roman"/>
          <w:sz w:val="28"/>
          <w:szCs w:val="28"/>
        </w:rPr>
        <w:t>тельного сырья на базе стандартных пакетов прикладных пр</w:t>
      </w:r>
      <w:r w:rsidRPr="001E6020">
        <w:rPr>
          <w:rFonts w:ascii="Times New Roman" w:hAnsi="Times New Roman"/>
          <w:sz w:val="28"/>
          <w:szCs w:val="28"/>
        </w:rPr>
        <w:t>о</w:t>
      </w:r>
      <w:r w:rsidRPr="001E6020">
        <w:rPr>
          <w:rFonts w:ascii="Times New Roman" w:hAnsi="Times New Roman"/>
          <w:sz w:val="28"/>
          <w:szCs w:val="28"/>
        </w:rPr>
        <w:t>грамм</w:t>
      </w:r>
      <w:r w:rsidRPr="002C40A7">
        <w:rPr>
          <w:rFonts w:ascii="Times New Roman" w:hAnsi="Times New Roman"/>
          <w:sz w:val="28"/>
          <w:szCs w:val="28"/>
        </w:rPr>
        <w:t>.</w:t>
      </w:r>
    </w:p>
    <w:p w:rsidR="0031044E" w:rsidRPr="002C40A7" w:rsidRDefault="0031044E" w:rsidP="001E6020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31044E" w:rsidRDefault="0031044E" w:rsidP="006F72F2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Содержание дисциплины:</w:t>
      </w:r>
    </w:p>
    <w:p w:rsidR="0031044E" w:rsidRPr="00C22E08" w:rsidRDefault="0031044E" w:rsidP="00092341">
      <w:pPr>
        <w:widowControl w:val="0"/>
        <w:spacing w:after="120" w:line="240" w:lineRule="auto"/>
        <w:ind w:firstLine="284"/>
        <w:jc w:val="both"/>
        <w:rPr>
          <w:rFonts w:ascii="Times New Roman" w:hAnsi="Times New Roman"/>
          <w:bCs/>
          <w:snapToGrid w:val="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1E6020">
        <w:rPr>
          <w:rFonts w:ascii="Times New Roman" w:hAnsi="Times New Roman"/>
          <w:color w:val="000000"/>
          <w:sz w:val="28"/>
          <w:szCs w:val="28"/>
        </w:rPr>
        <w:t>Введение</w:t>
      </w:r>
      <w:r>
        <w:rPr>
          <w:rFonts w:ascii="Times New Roman" w:hAnsi="Times New Roman"/>
          <w:color w:val="000000"/>
          <w:sz w:val="28"/>
          <w:szCs w:val="28"/>
        </w:rPr>
        <w:t xml:space="preserve"> в дисциплину</w:t>
      </w:r>
      <w:r w:rsidRPr="001E6020">
        <w:rPr>
          <w:rFonts w:ascii="Times New Roman" w:hAnsi="Times New Roman"/>
          <w:color w:val="000000"/>
          <w:sz w:val="28"/>
          <w:szCs w:val="28"/>
        </w:rPr>
        <w:t>. Методология прогнозиров</w:t>
      </w:r>
      <w:r w:rsidRPr="001E6020">
        <w:rPr>
          <w:rFonts w:ascii="Times New Roman" w:hAnsi="Times New Roman"/>
          <w:color w:val="000000"/>
          <w:sz w:val="28"/>
          <w:szCs w:val="28"/>
        </w:rPr>
        <w:t>а</w:t>
      </w:r>
      <w:r w:rsidRPr="001E6020">
        <w:rPr>
          <w:rFonts w:ascii="Times New Roman" w:hAnsi="Times New Roman"/>
          <w:color w:val="000000"/>
          <w:sz w:val="28"/>
          <w:szCs w:val="28"/>
        </w:rPr>
        <w:t>ния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1E6020">
        <w:rPr>
          <w:rFonts w:ascii="Times New Roman" w:hAnsi="Times New Roman"/>
          <w:color w:val="000000"/>
          <w:sz w:val="28"/>
          <w:szCs w:val="28"/>
        </w:rPr>
        <w:t>Информационное обеспечение прогноз</w:t>
      </w:r>
      <w:r w:rsidRPr="001E6020">
        <w:rPr>
          <w:rFonts w:ascii="Times New Roman" w:hAnsi="Times New Roman"/>
          <w:color w:val="000000"/>
          <w:sz w:val="28"/>
          <w:szCs w:val="28"/>
        </w:rPr>
        <w:t>и</w:t>
      </w:r>
      <w:r w:rsidRPr="001E6020">
        <w:rPr>
          <w:rFonts w:ascii="Times New Roman" w:hAnsi="Times New Roman"/>
          <w:color w:val="000000"/>
          <w:sz w:val="28"/>
          <w:szCs w:val="28"/>
        </w:rPr>
        <w:t>рования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1E6020">
        <w:rPr>
          <w:rFonts w:ascii="Times New Roman" w:hAnsi="Times New Roman"/>
          <w:color w:val="000000"/>
          <w:sz w:val="28"/>
          <w:szCs w:val="28"/>
        </w:rPr>
        <w:t>Модели прогнозирования. Прогнозиров</w:t>
      </w:r>
      <w:r w:rsidRPr="001E6020">
        <w:rPr>
          <w:rFonts w:ascii="Times New Roman" w:hAnsi="Times New Roman"/>
          <w:color w:val="000000"/>
          <w:sz w:val="28"/>
          <w:szCs w:val="28"/>
        </w:rPr>
        <w:t>а</w:t>
      </w:r>
      <w:r w:rsidRPr="001E6020">
        <w:rPr>
          <w:rFonts w:ascii="Times New Roman" w:hAnsi="Times New Roman"/>
          <w:color w:val="000000"/>
          <w:sz w:val="28"/>
          <w:szCs w:val="28"/>
        </w:rPr>
        <w:t>ние на основе однофакторных мод</w:t>
      </w:r>
      <w:r w:rsidRPr="001E6020">
        <w:rPr>
          <w:rFonts w:ascii="Times New Roman" w:hAnsi="Times New Roman"/>
          <w:color w:val="000000"/>
          <w:sz w:val="28"/>
          <w:szCs w:val="28"/>
        </w:rPr>
        <w:t>е</w:t>
      </w:r>
      <w:r w:rsidRPr="001E6020">
        <w:rPr>
          <w:rFonts w:ascii="Times New Roman" w:hAnsi="Times New Roman"/>
          <w:color w:val="000000"/>
          <w:sz w:val="28"/>
          <w:szCs w:val="28"/>
        </w:rPr>
        <w:t>лей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1E6020">
        <w:rPr>
          <w:rFonts w:ascii="Times New Roman" w:hAnsi="Times New Roman"/>
          <w:color w:val="000000"/>
          <w:sz w:val="28"/>
          <w:szCs w:val="28"/>
        </w:rPr>
        <w:t>Прогнозирование на основе многофакто</w:t>
      </w:r>
      <w:r w:rsidRPr="001E6020">
        <w:rPr>
          <w:rFonts w:ascii="Times New Roman" w:hAnsi="Times New Roman"/>
          <w:color w:val="000000"/>
          <w:sz w:val="28"/>
          <w:szCs w:val="28"/>
        </w:rPr>
        <w:t>р</w:t>
      </w:r>
      <w:r w:rsidRPr="001E6020">
        <w:rPr>
          <w:rFonts w:ascii="Times New Roman" w:hAnsi="Times New Roman"/>
          <w:color w:val="000000"/>
          <w:sz w:val="28"/>
          <w:szCs w:val="28"/>
        </w:rPr>
        <w:t>ных моделей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1E6020">
        <w:rPr>
          <w:rFonts w:ascii="Times New Roman" w:hAnsi="Times New Roman"/>
          <w:color w:val="000000"/>
          <w:sz w:val="28"/>
          <w:szCs w:val="28"/>
        </w:rPr>
        <w:t>Прогнозирование на основе трендовых моделей. Модели с распределенным л</w:t>
      </w:r>
      <w:r w:rsidRPr="001E6020">
        <w:rPr>
          <w:rFonts w:ascii="Times New Roman" w:hAnsi="Times New Roman"/>
          <w:color w:val="000000"/>
          <w:sz w:val="28"/>
          <w:szCs w:val="28"/>
        </w:rPr>
        <w:t>а</w:t>
      </w:r>
      <w:r w:rsidRPr="001E6020">
        <w:rPr>
          <w:rFonts w:ascii="Times New Roman" w:hAnsi="Times New Roman"/>
          <w:color w:val="000000"/>
          <w:sz w:val="28"/>
          <w:szCs w:val="28"/>
        </w:rPr>
        <w:t>гом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1E6020">
        <w:rPr>
          <w:rFonts w:ascii="Times New Roman" w:hAnsi="Times New Roman"/>
          <w:color w:val="000000"/>
          <w:sz w:val="28"/>
          <w:szCs w:val="28"/>
        </w:rPr>
        <w:t>Прогнозирование и планирование в усл</w:t>
      </w:r>
      <w:r w:rsidRPr="001E6020">
        <w:rPr>
          <w:rFonts w:ascii="Times New Roman" w:hAnsi="Times New Roman"/>
          <w:color w:val="000000"/>
          <w:sz w:val="28"/>
          <w:szCs w:val="28"/>
        </w:rPr>
        <w:t>о</w:t>
      </w:r>
      <w:r w:rsidRPr="001E6020">
        <w:rPr>
          <w:rFonts w:ascii="Times New Roman" w:hAnsi="Times New Roman"/>
          <w:color w:val="000000"/>
          <w:sz w:val="28"/>
          <w:szCs w:val="28"/>
        </w:rPr>
        <w:t>виях неопределе</w:t>
      </w:r>
      <w:r w:rsidRPr="001E6020">
        <w:rPr>
          <w:rFonts w:ascii="Times New Roman" w:hAnsi="Times New Roman"/>
          <w:color w:val="000000"/>
          <w:sz w:val="28"/>
          <w:szCs w:val="28"/>
        </w:rPr>
        <w:t>н</w:t>
      </w:r>
      <w:r w:rsidRPr="001E6020">
        <w:rPr>
          <w:rFonts w:ascii="Times New Roman" w:hAnsi="Times New Roman"/>
          <w:color w:val="000000"/>
          <w:sz w:val="28"/>
          <w:szCs w:val="28"/>
        </w:rPr>
        <w:t>ности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31044E" w:rsidRDefault="0031044E" w:rsidP="001E6020">
      <w:pPr>
        <w:spacing w:after="0" w:line="120" w:lineRule="auto"/>
        <w:ind w:firstLine="35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</w:p>
    <w:p w:rsidR="0031044E" w:rsidRPr="006F72F2" w:rsidRDefault="0031044E" w:rsidP="001E6020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</w:t>
      </w:r>
      <w:r w:rsidRPr="006F72F2">
        <w:rPr>
          <w:rFonts w:ascii="Times New Roman" w:hAnsi="Times New Roman"/>
          <w:sz w:val="28"/>
          <w:szCs w:val="28"/>
        </w:rPr>
        <w:t>обладать следующими профессиональными (ПК) компетенциями:</w:t>
      </w:r>
    </w:p>
    <w:p w:rsidR="0031044E" w:rsidRPr="007D5F8E" w:rsidRDefault="0031044E" w:rsidP="001E6020">
      <w:pPr>
        <w:pStyle w:val="a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6F72F2">
        <w:rPr>
          <w:rFonts w:ascii="Times New Roman" w:hAnsi="Times New Roman"/>
          <w:sz w:val="28"/>
          <w:szCs w:val="28"/>
        </w:rPr>
        <w:t>ПК-17: способен владеть статистическими методами обработки экспериментальных данных для анализа технологических процессов при производстве продуктов питания из растительного сырья (</w:t>
      </w:r>
      <w:r w:rsidRPr="006F72F2">
        <w:rPr>
          <w:rFonts w:ascii="Times New Roman" w:hAnsi="Times New Roman"/>
          <w:i/>
          <w:iCs/>
          <w:sz w:val="28"/>
          <w:szCs w:val="28"/>
        </w:rPr>
        <w:t>зна</w:t>
      </w:r>
      <w:r>
        <w:rPr>
          <w:rFonts w:ascii="Times New Roman" w:hAnsi="Times New Roman"/>
          <w:i/>
          <w:iCs/>
          <w:sz w:val="28"/>
          <w:szCs w:val="28"/>
        </w:rPr>
        <w:t>ет</w:t>
      </w:r>
      <w:r w:rsidRPr="006F72F2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Pr="007D5F8E">
        <w:rPr>
          <w:rFonts w:ascii="Times New Roman" w:hAnsi="Times New Roman" w:cs="Times New Roman"/>
          <w:sz w:val="28"/>
          <w:szCs w:val="28"/>
        </w:rPr>
        <w:t xml:space="preserve"> статистические методы обр</w:t>
      </w:r>
      <w:r w:rsidRPr="007D5F8E">
        <w:rPr>
          <w:rFonts w:ascii="Times New Roman" w:hAnsi="Times New Roman" w:cs="Times New Roman"/>
          <w:sz w:val="28"/>
          <w:szCs w:val="28"/>
        </w:rPr>
        <w:t>а</w:t>
      </w:r>
      <w:r w:rsidRPr="007D5F8E">
        <w:rPr>
          <w:rFonts w:ascii="Times New Roman" w:hAnsi="Times New Roman" w:cs="Times New Roman"/>
          <w:sz w:val="28"/>
          <w:szCs w:val="28"/>
        </w:rPr>
        <w:t>ботки экспериментальных да</w:t>
      </w:r>
      <w:r w:rsidRPr="007D5F8E">
        <w:rPr>
          <w:rFonts w:ascii="Times New Roman" w:hAnsi="Times New Roman" w:cs="Times New Roman"/>
          <w:sz w:val="28"/>
          <w:szCs w:val="28"/>
        </w:rPr>
        <w:t>н</w:t>
      </w:r>
      <w:r w:rsidRPr="007D5F8E">
        <w:rPr>
          <w:rFonts w:ascii="Times New Roman" w:hAnsi="Times New Roman" w:cs="Times New Roman"/>
          <w:sz w:val="28"/>
          <w:szCs w:val="28"/>
        </w:rPr>
        <w:t>ных;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D5F8E">
        <w:rPr>
          <w:rFonts w:ascii="Times New Roman" w:hAnsi="Times New Roman" w:cs="Times New Roman"/>
          <w:i/>
          <w:sz w:val="28"/>
          <w:szCs w:val="28"/>
        </w:rPr>
        <w:t>уме</w:t>
      </w:r>
      <w:r>
        <w:rPr>
          <w:rFonts w:ascii="Times New Roman" w:hAnsi="Times New Roman" w:cs="Times New Roman"/>
          <w:i/>
          <w:sz w:val="28"/>
          <w:szCs w:val="28"/>
        </w:rPr>
        <w:t>е</w:t>
      </w:r>
      <w:r w:rsidRPr="007D5F8E">
        <w:rPr>
          <w:rFonts w:ascii="Times New Roman" w:hAnsi="Times New Roman" w:cs="Times New Roman"/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 </w:t>
      </w:r>
      <w:r w:rsidRPr="007D5F8E">
        <w:rPr>
          <w:rFonts w:ascii="Times New Roman" w:hAnsi="Times New Roman" w:cs="Times New Roman"/>
          <w:sz w:val="28"/>
          <w:szCs w:val="28"/>
        </w:rPr>
        <w:t xml:space="preserve"> применять статистические м</w:t>
      </w:r>
      <w:r w:rsidRPr="007D5F8E">
        <w:rPr>
          <w:rFonts w:ascii="Times New Roman" w:hAnsi="Times New Roman" w:cs="Times New Roman"/>
          <w:sz w:val="28"/>
          <w:szCs w:val="28"/>
        </w:rPr>
        <w:t>е</w:t>
      </w:r>
      <w:r w:rsidRPr="007D5F8E">
        <w:rPr>
          <w:rFonts w:ascii="Times New Roman" w:hAnsi="Times New Roman" w:cs="Times New Roman"/>
          <w:sz w:val="28"/>
          <w:szCs w:val="28"/>
        </w:rPr>
        <w:t>тоды обработки экспериментальных да</w:t>
      </w:r>
      <w:r w:rsidRPr="007D5F8E">
        <w:rPr>
          <w:rFonts w:ascii="Times New Roman" w:hAnsi="Times New Roman" w:cs="Times New Roman"/>
          <w:sz w:val="28"/>
          <w:szCs w:val="28"/>
        </w:rPr>
        <w:t>н</w:t>
      </w:r>
      <w:r w:rsidRPr="007D5F8E">
        <w:rPr>
          <w:rFonts w:ascii="Times New Roman" w:hAnsi="Times New Roman" w:cs="Times New Roman"/>
          <w:sz w:val="28"/>
          <w:szCs w:val="28"/>
        </w:rPr>
        <w:t>ных;</w:t>
      </w:r>
    </w:p>
    <w:p w:rsidR="0031044E" w:rsidRPr="006F72F2" w:rsidRDefault="0031044E" w:rsidP="001E6020">
      <w:pPr>
        <w:tabs>
          <w:tab w:val="left" w:pos="619"/>
        </w:tabs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B8051C">
        <w:rPr>
          <w:rFonts w:ascii="Times New Roman" w:hAnsi="Times New Roman"/>
          <w:i/>
          <w:sz w:val="28"/>
          <w:szCs w:val="28"/>
        </w:rPr>
        <w:t>владе</w:t>
      </w:r>
      <w:r>
        <w:rPr>
          <w:rFonts w:ascii="Times New Roman" w:hAnsi="Times New Roman"/>
          <w:i/>
          <w:sz w:val="28"/>
          <w:szCs w:val="28"/>
        </w:rPr>
        <w:t>е</w:t>
      </w:r>
      <w:r w:rsidRPr="00B8051C">
        <w:rPr>
          <w:rFonts w:ascii="Times New Roman" w:hAnsi="Times New Roman"/>
          <w:i/>
          <w:sz w:val="28"/>
          <w:szCs w:val="28"/>
        </w:rPr>
        <w:t>т</w:t>
      </w:r>
      <w:r w:rsidRPr="00B8051C">
        <w:rPr>
          <w:rFonts w:ascii="Times New Roman" w:hAnsi="Times New Roman"/>
          <w:sz w:val="28"/>
          <w:szCs w:val="28"/>
        </w:rPr>
        <w:t xml:space="preserve"> методами математическ</w:t>
      </w:r>
      <w:r w:rsidRPr="00B8051C">
        <w:rPr>
          <w:rFonts w:ascii="Times New Roman" w:hAnsi="Times New Roman"/>
          <w:sz w:val="28"/>
          <w:szCs w:val="28"/>
        </w:rPr>
        <w:t>о</w:t>
      </w:r>
      <w:r w:rsidRPr="00B8051C">
        <w:rPr>
          <w:rFonts w:ascii="Times New Roman" w:hAnsi="Times New Roman"/>
          <w:sz w:val="28"/>
          <w:szCs w:val="28"/>
        </w:rPr>
        <w:t>го анализа и моделирования, математич</w:t>
      </w:r>
      <w:r w:rsidRPr="00B8051C">
        <w:rPr>
          <w:rFonts w:ascii="Times New Roman" w:hAnsi="Times New Roman"/>
          <w:sz w:val="28"/>
          <w:szCs w:val="28"/>
        </w:rPr>
        <w:t>е</w:t>
      </w:r>
      <w:r w:rsidRPr="00B8051C">
        <w:rPr>
          <w:rFonts w:ascii="Times New Roman" w:hAnsi="Times New Roman"/>
          <w:sz w:val="28"/>
          <w:szCs w:val="28"/>
        </w:rPr>
        <w:t>ским аппаратом при решении профе</w:t>
      </w:r>
      <w:r w:rsidRPr="00B8051C">
        <w:rPr>
          <w:rFonts w:ascii="Times New Roman" w:hAnsi="Times New Roman"/>
          <w:sz w:val="28"/>
          <w:szCs w:val="28"/>
        </w:rPr>
        <w:t>с</w:t>
      </w:r>
      <w:r w:rsidRPr="00B8051C">
        <w:rPr>
          <w:rFonts w:ascii="Times New Roman" w:hAnsi="Times New Roman"/>
          <w:sz w:val="28"/>
          <w:szCs w:val="28"/>
        </w:rPr>
        <w:t>сиональных пр</w:t>
      </w:r>
      <w:r w:rsidRPr="00B8051C">
        <w:rPr>
          <w:rFonts w:ascii="Times New Roman" w:hAnsi="Times New Roman"/>
          <w:sz w:val="28"/>
          <w:szCs w:val="28"/>
        </w:rPr>
        <w:t>о</w:t>
      </w:r>
      <w:r w:rsidRPr="00B8051C">
        <w:rPr>
          <w:rFonts w:ascii="Times New Roman" w:hAnsi="Times New Roman"/>
          <w:sz w:val="28"/>
          <w:szCs w:val="28"/>
        </w:rPr>
        <w:t>блем</w:t>
      </w:r>
      <w:r w:rsidRPr="006F72F2">
        <w:rPr>
          <w:rFonts w:ascii="Times New Roman" w:hAnsi="Times New Roman"/>
          <w:sz w:val="28"/>
          <w:szCs w:val="28"/>
        </w:rPr>
        <w:t>).</w:t>
      </w:r>
    </w:p>
    <w:p w:rsidR="0031044E" w:rsidRDefault="0031044E" w:rsidP="005F1906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31044E" w:rsidRDefault="0031044E" w:rsidP="006F72F2">
      <w:pPr>
        <w:tabs>
          <w:tab w:val="left" w:pos="540"/>
        </w:tabs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Образовательные технологии:</w:t>
      </w:r>
    </w:p>
    <w:p w:rsidR="0031044E" w:rsidRPr="001E6020" w:rsidRDefault="0031044E" w:rsidP="001E6020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iCs/>
          <w:sz w:val="28"/>
          <w:szCs w:val="28"/>
        </w:rPr>
      </w:pPr>
      <w:r w:rsidRPr="001E6020">
        <w:rPr>
          <w:rFonts w:ascii="Times New Roman" w:hAnsi="Times New Roman"/>
          <w:iCs/>
          <w:sz w:val="28"/>
          <w:szCs w:val="28"/>
        </w:rPr>
        <w:t xml:space="preserve">Дисциплина </w:t>
      </w:r>
      <w:r w:rsidRPr="001E6020">
        <w:rPr>
          <w:rFonts w:ascii="Times New Roman" w:hAnsi="Times New Roman"/>
          <w:iCs/>
          <w:spacing w:val="-4"/>
          <w:sz w:val="28"/>
          <w:szCs w:val="28"/>
        </w:rPr>
        <w:t>«</w:t>
      </w:r>
      <w:r w:rsidRPr="001E6020">
        <w:rPr>
          <w:rFonts w:ascii="Times New Roman" w:hAnsi="Times New Roman"/>
          <w:sz w:val="28"/>
          <w:szCs w:val="28"/>
        </w:rPr>
        <w:t>Прогнозирование</w:t>
      </w:r>
      <w:r w:rsidRPr="001E6020">
        <w:rPr>
          <w:rFonts w:ascii="Times New Roman" w:hAnsi="Times New Roman"/>
          <w:iCs/>
          <w:spacing w:val="-4"/>
          <w:sz w:val="28"/>
          <w:szCs w:val="28"/>
        </w:rPr>
        <w:t xml:space="preserve">» </w:t>
      </w:r>
      <w:r w:rsidRPr="001E6020">
        <w:rPr>
          <w:rFonts w:ascii="Times New Roman" w:hAnsi="Times New Roman"/>
          <w:iCs/>
          <w:sz w:val="28"/>
          <w:szCs w:val="28"/>
        </w:rPr>
        <w:t>предполагает использование в учебном пр</w:t>
      </w:r>
      <w:r w:rsidRPr="001E6020">
        <w:rPr>
          <w:rFonts w:ascii="Times New Roman" w:hAnsi="Times New Roman"/>
          <w:iCs/>
          <w:sz w:val="28"/>
          <w:szCs w:val="28"/>
        </w:rPr>
        <w:t>о</w:t>
      </w:r>
      <w:r w:rsidRPr="001E6020">
        <w:rPr>
          <w:rFonts w:ascii="Times New Roman" w:hAnsi="Times New Roman"/>
          <w:iCs/>
          <w:sz w:val="28"/>
          <w:szCs w:val="28"/>
        </w:rPr>
        <w:t>цессе активных и интерактивных форм проведения занятий: дискуссии, з</w:t>
      </w:r>
      <w:r w:rsidRPr="001E6020">
        <w:rPr>
          <w:rFonts w:ascii="Times New Roman" w:hAnsi="Times New Roman"/>
          <w:iCs/>
          <w:sz w:val="28"/>
          <w:szCs w:val="28"/>
        </w:rPr>
        <w:t>а</w:t>
      </w:r>
      <w:r w:rsidRPr="001E6020">
        <w:rPr>
          <w:rFonts w:ascii="Times New Roman" w:hAnsi="Times New Roman"/>
          <w:iCs/>
          <w:sz w:val="28"/>
          <w:szCs w:val="28"/>
        </w:rPr>
        <w:t xml:space="preserve">щиты практических работ. </w:t>
      </w:r>
    </w:p>
    <w:p w:rsidR="0031044E" w:rsidRPr="001E6020" w:rsidRDefault="0031044E" w:rsidP="001E6020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1E6020">
        <w:rPr>
          <w:rFonts w:ascii="Times New Roman" w:hAnsi="Times New Roman"/>
          <w:iCs/>
          <w:sz w:val="28"/>
          <w:szCs w:val="28"/>
        </w:rPr>
        <w:t>С целью формирования и развития профессиональных навыков ст</w:t>
      </w:r>
      <w:r w:rsidRPr="001E6020">
        <w:rPr>
          <w:rFonts w:ascii="Times New Roman" w:hAnsi="Times New Roman"/>
          <w:iCs/>
          <w:sz w:val="28"/>
          <w:szCs w:val="28"/>
        </w:rPr>
        <w:t>у</w:t>
      </w:r>
      <w:r w:rsidRPr="001E6020">
        <w:rPr>
          <w:rFonts w:ascii="Times New Roman" w:hAnsi="Times New Roman"/>
          <w:iCs/>
          <w:sz w:val="28"/>
          <w:szCs w:val="28"/>
        </w:rPr>
        <w:t>дентов п</w:t>
      </w:r>
      <w:r w:rsidRPr="001E6020">
        <w:rPr>
          <w:rFonts w:ascii="Times New Roman" w:hAnsi="Times New Roman"/>
          <w:iCs/>
          <w:spacing w:val="-4"/>
          <w:sz w:val="28"/>
          <w:szCs w:val="28"/>
        </w:rPr>
        <w:t>редлагается использовать визуальные презентации теор</w:t>
      </w:r>
      <w:r w:rsidRPr="001E6020">
        <w:rPr>
          <w:rFonts w:ascii="Times New Roman" w:hAnsi="Times New Roman"/>
          <w:iCs/>
          <w:spacing w:val="-4"/>
          <w:sz w:val="28"/>
          <w:szCs w:val="28"/>
        </w:rPr>
        <w:t>е</w:t>
      </w:r>
      <w:r w:rsidRPr="001E6020">
        <w:rPr>
          <w:rFonts w:ascii="Times New Roman" w:hAnsi="Times New Roman"/>
          <w:iCs/>
          <w:spacing w:val="-4"/>
          <w:sz w:val="28"/>
          <w:szCs w:val="28"/>
        </w:rPr>
        <w:t>тического материала.</w:t>
      </w:r>
    </w:p>
    <w:p w:rsidR="0031044E" w:rsidRDefault="0031044E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31044E" w:rsidRPr="00AE6A89" w:rsidRDefault="0031044E" w:rsidP="001E6020">
      <w:pPr>
        <w:tabs>
          <w:tab w:val="left" w:pos="540"/>
        </w:tabs>
        <w:spacing w:after="0" w:line="240" w:lineRule="auto"/>
        <w:ind w:firstLine="28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AE6A89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Т.М. Перевощикова, </w:t>
      </w:r>
      <w:r w:rsidRPr="001E6020">
        <w:rPr>
          <w:rFonts w:ascii="Times New Roman" w:hAnsi="Times New Roman"/>
          <w:sz w:val="28"/>
          <w:szCs w:val="28"/>
        </w:rPr>
        <w:t>ст</w:t>
      </w:r>
      <w:r>
        <w:rPr>
          <w:rFonts w:ascii="Times New Roman" w:hAnsi="Times New Roman"/>
          <w:sz w:val="28"/>
          <w:szCs w:val="28"/>
        </w:rPr>
        <w:t xml:space="preserve">. </w:t>
      </w:r>
      <w:r w:rsidRPr="001E6020">
        <w:rPr>
          <w:rFonts w:ascii="Times New Roman" w:hAnsi="Times New Roman"/>
          <w:sz w:val="28"/>
          <w:szCs w:val="28"/>
        </w:rPr>
        <w:t>преподаватель</w:t>
      </w:r>
      <w:r>
        <w:rPr>
          <w:rFonts w:ascii="Times New Roman" w:hAnsi="Times New Roman"/>
          <w:sz w:val="28"/>
          <w:szCs w:val="28"/>
        </w:rPr>
        <w:t xml:space="preserve">, </w:t>
      </w:r>
      <w:r w:rsidRPr="001E6020">
        <w:rPr>
          <w:rFonts w:ascii="Times New Roman" w:hAnsi="Times New Roman"/>
          <w:sz w:val="28"/>
          <w:szCs w:val="28"/>
        </w:rPr>
        <w:t xml:space="preserve">кафедра </w:t>
      </w:r>
      <w:r>
        <w:rPr>
          <w:rFonts w:ascii="Times New Roman" w:hAnsi="Times New Roman"/>
          <w:sz w:val="28"/>
          <w:szCs w:val="28"/>
        </w:rPr>
        <w:t>статистики и математики</w:t>
      </w:r>
      <w:bookmarkStart w:id="0" w:name="_GoBack"/>
      <w:bookmarkEnd w:id="0"/>
    </w:p>
    <w:sectPr w:rsidR="0031044E" w:rsidRPr="00AE6A89" w:rsidSect="006F72F2">
      <w:footerReference w:type="default" r:id="rId7"/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044E" w:rsidRDefault="0031044E">
      <w:pPr>
        <w:spacing w:after="0" w:line="240" w:lineRule="auto"/>
      </w:pPr>
      <w:r>
        <w:separator/>
      </w:r>
    </w:p>
  </w:endnote>
  <w:endnote w:type="continuationSeparator" w:id="0">
    <w:p w:rsidR="0031044E" w:rsidRDefault="003104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044E" w:rsidRDefault="0031044E">
    <w:pPr>
      <w:pStyle w:val="Footer"/>
      <w:jc w:val="right"/>
    </w:pPr>
    <w:fldSimple w:instr=" PAGE   \* MERGEFORMAT ">
      <w:r>
        <w:rPr>
          <w:noProof/>
        </w:rPr>
        <w:t>1</w:t>
      </w:r>
    </w:fldSimple>
  </w:p>
  <w:p w:rsidR="0031044E" w:rsidRDefault="0031044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044E" w:rsidRDefault="0031044E">
      <w:pPr>
        <w:spacing w:after="0" w:line="240" w:lineRule="auto"/>
      </w:pPr>
      <w:r>
        <w:separator/>
      </w:r>
    </w:p>
  </w:footnote>
  <w:footnote w:type="continuationSeparator" w:id="0">
    <w:p w:rsidR="0031044E" w:rsidRDefault="003104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286B03"/>
    <w:multiLevelType w:val="hybridMultilevel"/>
    <w:tmpl w:val="64C8A2D0"/>
    <w:lvl w:ilvl="0" w:tplc="893C36AE">
      <w:numFmt w:val="bullet"/>
      <w:lvlText w:val="−"/>
      <w:lvlJc w:val="left"/>
      <w:pPr>
        <w:ind w:left="12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40A7"/>
    <w:rsid w:val="0001228A"/>
    <w:rsid w:val="00085396"/>
    <w:rsid w:val="00092341"/>
    <w:rsid w:val="00166926"/>
    <w:rsid w:val="00167A8C"/>
    <w:rsid w:val="001E6020"/>
    <w:rsid w:val="00245675"/>
    <w:rsid w:val="00283ABF"/>
    <w:rsid w:val="00286CD6"/>
    <w:rsid w:val="002C40A7"/>
    <w:rsid w:val="0031044E"/>
    <w:rsid w:val="0038030C"/>
    <w:rsid w:val="003B3FBF"/>
    <w:rsid w:val="003D0402"/>
    <w:rsid w:val="004153BB"/>
    <w:rsid w:val="00437344"/>
    <w:rsid w:val="004652F8"/>
    <w:rsid w:val="004B1A30"/>
    <w:rsid w:val="004E555B"/>
    <w:rsid w:val="0053793B"/>
    <w:rsid w:val="005B592C"/>
    <w:rsid w:val="005B7A74"/>
    <w:rsid w:val="005E691C"/>
    <w:rsid w:val="005F1906"/>
    <w:rsid w:val="0060708E"/>
    <w:rsid w:val="00615A08"/>
    <w:rsid w:val="00674AE9"/>
    <w:rsid w:val="00696A12"/>
    <w:rsid w:val="006D63E3"/>
    <w:rsid w:val="006E51C1"/>
    <w:rsid w:val="006F72F2"/>
    <w:rsid w:val="0079091D"/>
    <w:rsid w:val="007D5F8E"/>
    <w:rsid w:val="007D6693"/>
    <w:rsid w:val="007E7DA6"/>
    <w:rsid w:val="008A4DBB"/>
    <w:rsid w:val="00926F1B"/>
    <w:rsid w:val="009A35C5"/>
    <w:rsid w:val="009D7A77"/>
    <w:rsid w:val="009E2280"/>
    <w:rsid w:val="00A26387"/>
    <w:rsid w:val="00A70EB0"/>
    <w:rsid w:val="00AE2B05"/>
    <w:rsid w:val="00AE6A89"/>
    <w:rsid w:val="00B50879"/>
    <w:rsid w:val="00B8051C"/>
    <w:rsid w:val="00B8423F"/>
    <w:rsid w:val="00B849AB"/>
    <w:rsid w:val="00B91541"/>
    <w:rsid w:val="00BB1DCC"/>
    <w:rsid w:val="00C22E08"/>
    <w:rsid w:val="00D121C9"/>
    <w:rsid w:val="00DA3AF6"/>
    <w:rsid w:val="00DE0286"/>
    <w:rsid w:val="00E111D1"/>
    <w:rsid w:val="00E3492D"/>
    <w:rsid w:val="00ED3859"/>
    <w:rsid w:val="00F24CC0"/>
    <w:rsid w:val="00FC1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0A7"/>
    <w:pPr>
      <w:spacing w:after="200" w:line="276" w:lineRule="auto"/>
    </w:pPr>
    <w:rPr>
      <w:lang w:eastAsia="en-US"/>
    </w:rPr>
  </w:style>
  <w:style w:type="paragraph" w:styleId="Heading8">
    <w:name w:val="heading 8"/>
    <w:basedOn w:val="Normal"/>
    <w:next w:val="Normal"/>
    <w:link w:val="Heading8Char"/>
    <w:uiPriority w:val="99"/>
    <w:qFormat/>
    <w:locked/>
    <w:rsid w:val="006F72F2"/>
    <w:pPr>
      <w:keepNext/>
      <w:spacing w:after="0" w:line="240" w:lineRule="auto"/>
      <w:ind w:firstLine="5103"/>
      <w:jc w:val="both"/>
      <w:outlineLvl w:val="7"/>
    </w:pPr>
    <w:rPr>
      <w:rFonts w:ascii="Times New Roman" w:eastAsia="Times New Roman" w:hAnsi="Times New Roman"/>
      <w:sz w:val="32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8Char">
    <w:name w:val="Heading 8 Char"/>
    <w:basedOn w:val="DefaultParagraphFont"/>
    <w:link w:val="Heading8"/>
    <w:uiPriority w:val="99"/>
    <w:locked/>
    <w:rsid w:val="006F72F2"/>
    <w:rPr>
      <w:rFonts w:eastAsia="Times New Roman" w:cs="Times New Roman"/>
      <w:sz w:val="32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semiHidden/>
    <w:rsid w:val="002C40A7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2C40A7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2C40A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C40A7"/>
    <w:rPr>
      <w:rFonts w:cs="Times New Roman"/>
    </w:rPr>
  </w:style>
  <w:style w:type="paragraph" w:styleId="Footer">
    <w:name w:val="footer"/>
    <w:basedOn w:val="Normal"/>
    <w:link w:val="FooterChar"/>
    <w:uiPriority w:val="99"/>
    <w:rsid w:val="002C40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C40A7"/>
    <w:rPr>
      <w:rFonts w:cs="Times New Roman"/>
    </w:rPr>
  </w:style>
  <w:style w:type="paragraph" w:customStyle="1" w:styleId="1">
    <w:name w:val="Абзац списка1"/>
    <w:basedOn w:val="Normal"/>
    <w:uiPriority w:val="99"/>
    <w:rsid w:val="00674AE9"/>
    <w:pPr>
      <w:spacing w:after="0" w:line="240" w:lineRule="auto"/>
      <w:ind w:left="708"/>
    </w:pPr>
    <w:rPr>
      <w:rFonts w:ascii="Times New Roman" w:hAnsi="Times New Roman"/>
      <w:sz w:val="28"/>
      <w:szCs w:val="24"/>
      <w:lang w:eastAsia="ru-RU"/>
    </w:rPr>
  </w:style>
  <w:style w:type="paragraph" w:customStyle="1" w:styleId="ConsPlusNormal">
    <w:name w:val="ConsPlusNormal"/>
    <w:uiPriority w:val="99"/>
    <w:rsid w:val="00674AE9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a">
    <w:name w:val="Прижатый влево"/>
    <w:basedOn w:val="Normal"/>
    <w:next w:val="Normal"/>
    <w:uiPriority w:val="99"/>
    <w:rsid w:val="001E602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420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</TotalTime>
  <Pages>2</Pages>
  <Words>542</Words>
  <Characters>3094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Храмцовы</dc:creator>
  <cp:keywords/>
  <dc:description/>
  <cp:lastModifiedBy>ChuTN</cp:lastModifiedBy>
  <cp:revision>17</cp:revision>
  <dcterms:created xsi:type="dcterms:W3CDTF">2014-04-16T05:41:00Z</dcterms:created>
  <dcterms:modified xsi:type="dcterms:W3CDTF">2016-11-18T05:58:00Z</dcterms:modified>
</cp:coreProperties>
</file>