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DED" w:rsidRPr="00321915" w:rsidRDefault="00D11DED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D11DED" w:rsidRPr="00321915" w:rsidRDefault="00D11DED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11DED" w:rsidRPr="00BF0881" w:rsidRDefault="00D11DED" w:rsidP="00BF088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Б1.В.ДВ.4.1 </w:t>
      </w:r>
      <w:r w:rsidRPr="00BF0881">
        <w:rPr>
          <w:rFonts w:ascii="Times New Roman" w:hAnsi="Times New Roman"/>
          <w:sz w:val="28"/>
          <w:szCs w:val="28"/>
        </w:rPr>
        <w:t>Производственный учет и отчетность на предприятиях отрасли</w:t>
      </w:r>
    </w:p>
    <w:p w:rsidR="00D11DED" w:rsidRPr="00C71697" w:rsidRDefault="00D11DED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11DED" w:rsidRDefault="00D11DE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D11DED" w:rsidRDefault="00D11DE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D11DED" w:rsidRPr="00321915" w:rsidRDefault="00D11DE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B727B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F0881">
        <w:rPr>
          <w:rFonts w:ascii="Times New Roman" w:hAnsi="Times New Roman"/>
          <w:sz w:val="28"/>
          <w:szCs w:val="28"/>
        </w:rPr>
        <w:t>3</w:t>
      </w:r>
    </w:p>
    <w:p w:rsidR="00D11DED" w:rsidRPr="00321915" w:rsidRDefault="00D11DE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D11DED" w:rsidRPr="00321915" w:rsidRDefault="00D11DED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D11DED" w:rsidRPr="00C71697" w:rsidRDefault="00D11DE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11DED" w:rsidRPr="00D07436" w:rsidRDefault="00D11DED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BF0881">
        <w:rPr>
          <w:b w:val="0"/>
          <w:szCs w:val="28"/>
        </w:rPr>
        <w:t>Производственный учет и отчетность на предприятиях отрасли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D07436">
        <w:rPr>
          <w:b w:val="0"/>
          <w:szCs w:val="28"/>
        </w:rPr>
        <w:t>19.03.02</w:t>
      </w:r>
      <w:r w:rsidRPr="00D07436">
        <w:rPr>
          <w:b w:val="0"/>
          <w:i/>
          <w:szCs w:val="28"/>
        </w:rPr>
        <w:t xml:space="preserve"> Продукты питания из растительного сырья.</w:t>
      </w:r>
    </w:p>
    <w:p w:rsidR="00D11DED" w:rsidRPr="00BF0881" w:rsidRDefault="00D11DED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F0881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BF088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 «Математика», «Теоретические основы пищевых производств», «Профессиональные компьютерные программы», «</w:t>
      </w:r>
      <w:r w:rsidRPr="00BF0881">
        <w:rPr>
          <w:rFonts w:ascii="Times New Roman" w:hAnsi="Times New Roman"/>
          <w:sz w:val="28"/>
          <w:szCs w:val="28"/>
          <w:lang w:eastAsia="ar-SA"/>
        </w:rPr>
        <w:t>Товаров</w:t>
      </w:r>
      <w:r w:rsidRPr="00BF0881">
        <w:rPr>
          <w:rFonts w:ascii="Times New Roman" w:hAnsi="Times New Roman"/>
          <w:sz w:val="28"/>
          <w:szCs w:val="28"/>
          <w:lang w:eastAsia="ar-SA"/>
        </w:rPr>
        <w:t>е</w:t>
      </w:r>
      <w:r w:rsidRPr="00BF0881">
        <w:rPr>
          <w:rFonts w:ascii="Times New Roman" w:hAnsi="Times New Roman"/>
          <w:sz w:val="28"/>
          <w:szCs w:val="28"/>
          <w:lang w:eastAsia="ar-SA"/>
        </w:rPr>
        <w:t>дение хлебобулочных, кондитерских и макаронных изделий»</w:t>
      </w:r>
      <w:r w:rsidRPr="00BF0881">
        <w:rPr>
          <w:rFonts w:ascii="Times New Roman" w:hAnsi="Times New Roman"/>
          <w:sz w:val="28"/>
          <w:szCs w:val="28"/>
          <w:lang w:eastAsia="ru-RU"/>
        </w:rPr>
        <w:t>.</w:t>
      </w:r>
    </w:p>
    <w:p w:rsidR="00D11DED" w:rsidRPr="00321915" w:rsidRDefault="00D11DED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11DED" w:rsidRDefault="00D11DE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D11DED" w:rsidRPr="0017651E" w:rsidRDefault="00D11DED" w:rsidP="00BF0881">
      <w:pPr>
        <w:pStyle w:val="BodyText"/>
        <w:tabs>
          <w:tab w:val="num" w:pos="-360"/>
        </w:tabs>
        <w:ind w:left="-360" w:firstLine="720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  </w:t>
      </w:r>
      <w:r w:rsidRPr="0017651E">
        <w:rPr>
          <w:b w:val="0"/>
          <w:bCs/>
          <w:szCs w:val="28"/>
        </w:rPr>
        <w:t>Целью данной дисциплины является приобретение теоретич</w:t>
      </w:r>
      <w:r w:rsidRPr="0017651E">
        <w:rPr>
          <w:b w:val="0"/>
          <w:bCs/>
          <w:szCs w:val="28"/>
        </w:rPr>
        <w:t>е</w:t>
      </w:r>
      <w:r w:rsidRPr="0017651E">
        <w:rPr>
          <w:b w:val="0"/>
          <w:bCs/>
          <w:szCs w:val="28"/>
        </w:rPr>
        <w:t>ских знаний и практических навыков и умений по вопросам основ бухгалтерского учета: учета активов, обязательств, капитала, доходов и расходов, формирование, распределения и использования финансовых результатов на предприятии отра</w:t>
      </w:r>
      <w:r w:rsidRPr="0017651E">
        <w:rPr>
          <w:b w:val="0"/>
          <w:bCs/>
          <w:szCs w:val="28"/>
        </w:rPr>
        <w:t>с</w:t>
      </w:r>
      <w:r w:rsidRPr="0017651E">
        <w:rPr>
          <w:b w:val="0"/>
          <w:bCs/>
          <w:szCs w:val="28"/>
        </w:rPr>
        <w:t>ли.</w:t>
      </w:r>
    </w:p>
    <w:p w:rsidR="00D11DED" w:rsidRPr="0017651E" w:rsidRDefault="00D11DED" w:rsidP="00BF0881">
      <w:pPr>
        <w:pStyle w:val="BodyText"/>
        <w:tabs>
          <w:tab w:val="num" w:pos="-360"/>
          <w:tab w:val="left" w:pos="540"/>
        </w:tabs>
        <w:ind w:left="-360" w:firstLine="720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   </w:t>
      </w:r>
      <w:r w:rsidRPr="0017651E">
        <w:rPr>
          <w:b w:val="0"/>
          <w:bCs/>
          <w:szCs w:val="28"/>
        </w:rPr>
        <w:t>При изучении дисциплины студентам важно уяснить экономическое с</w:t>
      </w:r>
      <w:r w:rsidRPr="0017651E">
        <w:rPr>
          <w:b w:val="0"/>
          <w:bCs/>
          <w:szCs w:val="28"/>
        </w:rPr>
        <w:t>о</w:t>
      </w:r>
      <w:r w:rsidRPr="0017651E">
        <w:rPr>
          <w:b w:val="0"/>
          <w:bCs/>
          <w:szCs w:val="28"/>
        </w:rPr>
        <w:t>держание основных терминов и понятий теории и бухгалте</w:t>
      </w:r>
      <w:r w:rsidRPr="0017651E">
        <w:rPr>
          <w:b w:val="0"/>
          <w:bCs/>
          <w:szCs w:val="28"/>
        </w:rPr>
        <w:t>р</w:t>
      </w:r>
      <w:r w:rsidRPr="0017651E">
        <w:rPr>
          <w:b w:val="0"/>
          <w:bCs/>
          <w:szCs w:val="28"/>
        </w:rPr>
        <w:t>ского финансового учета, законодательных, нормативных документов и бухгалтерских стандартов, а также принципы и порядок ведения бухгалтерского учета хозяйствующих субъектов.</w:t>
      </w:r>
    </w:p>
    <w:p w:rsidR="00D11DED" w:rsidRPr="00BF0881" w:rsidRDefault="00D11DED" w:rsidP="00BF0881">
      <w:pPr>
        <w:tabs>
          <w:tab w:val="num" w:pos="-36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 xml:space="preserve">Задачи для достижения поставленной цели: </w:t>
      </w:r>
    </w:p>
    <w:p w:rsidR="00D11DED" w:rsidRPr="00BF0881" w:rsidRDefault="00D11DED" w:rsidP="00BF0881">
      <w:pPr>
        <w:numPr>
          <w:ilvl w:val="0"/>
          <w:numId w:val="1"/>
        </w:numPr>
        <w:tabs>
          <w:tab w:val="clear" w:pos="927"/>
          <w:tab w:val="num" w:pos="-36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получить и усвоить знания по теоретическим основам ведения бу</w:t>
      </w:r>
      <w:r w:rsidRPr="00BF0881">
        <w:rPr>
          <w:rFonts w:ascii="Times New Roman" w:hAnsi="Times New Roman"/>
          <w:sz w:val="28"/>
          <w:szCs w:val="28"/>
        </w:rPr>
        <w:t>х</w:t>
      </w:r>
      <w:r w:rsidRPr="00BF0881">
        <w:rPr>
          <w:rFonts w:ascii="Times New Roman" w:hAnsi="Times New Roman"/>
          <w:sz w:val="28"/>
          <w:szCs w:val="28"/>
        </w:rPr>
        <w:t>галтерского учета на предприятии отрасли;</w:t>
      </w:r>
    </w:p>
    <w:p w:rsidR="00D11DED" w:rsidRPr="00BF0881" w:rsidRDefault="00D11DED" w:rsidP="00BF0881">
      <w:pPr>
        <w:numPr>
          <w:ilvl w:val="0"/>
          <w:numId w:val="1"/>
        </w:numPr>
        <w:tabs>
          <w:tab w:val="clear" w:pos="927"/>
          <w:tab w:val="num" w:pos="-360"/>
          <w:tab w:val="left" w:pos="90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приобрести практические навыки по технике и организации ведения учета хозяйственных операций, умения отражать факты х</w:t>
      </w:r>
      <w:r w:rsidRPr="00BF0881">
        <w:rPr>
          <w:rFonts w:ascii="Times New Roman" w:hAnsi="Times New Roman"/>
          <w:sz w:val="28"/>
          <w:szCs w:val="28"/>
        </w:rPr>
        <w:t>о</w:t>
      </w:r>
      <w:r w:rsidRPr="00BF0881">
        <w:rPr>
          <w:rFonts w:ascii="Times New Roman" w:hAnsi="Times New Roman"/>
          <w:sz w:val="28"/>
          <w:szCs w:val="28"/>
        </w:rPr>
        <w:t>зяйственной жизни, связанные с деятельностью на предприятии отрасли по формированию бухга</w:t>
      </w:r>
      <w:r w:rsidRPr="00BF0881">
        <w:rPr>
          <w:rFonts w:ascii="Times New Roman" w:hAnsi="Times New Roman"/>
          <w:sz w:val="28"/>
          <w:szCs w:val="28"/>
        </w:rPr>
        <w:t>л</w:t>
      </w:r>
      <w:r w:rsidRPr="00BF0881">
        <w:rPr>
          <w:rFonts w:ascii="Times New Roman" w:hAnsi="Times New Roman"/>
          <w:sz w:val="28"/>
          <w:szCs w:val="28"/>
        </w:rPr>
        <w:t>терской отчетности;</w:t>
      </w:r>
    </w:p>
    <w:p w:rsidR="00D11DED" w:rsidRPr="00BF0881" w:rsidRDefault="00D11DED" w:rsidP="00BF088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BF0881">
        <w:rPr>
          <w:rFonts w:ascii="Times New Roman" w:hAnsi="Times New Roman"/>
          <w:sz w:val="28"/>
          <w:szCs w:val="28"/>
        </w:rPr>
        <w:t>овладеть опытом принятия управленческих решений по хозяйстве</w:t>
      </w:r>
      <w:r w:rsidRPr="00BF0881">
        <w:rPr>
          <w:rFonts w:ascii="Times New Roman" w:hAnsi="Times New Roman"/>
          <w:sz w:val="28"/>
          <w:szCs w:val="28"/>
        </w:rPr>
        <w:t>н</w:t>
      </w:r>
      <w:r w:rsidRPr="00BF0881">
        <w:rPr>
          <w:rFonts w:ascii="Times New Roman" w:hAnsi="Times New Roman"/>
          <w:sz w:val="28"/>
          <w:szCs w:val="28"/>
        </w:rPr>
        <w:t>ным операциям на предприятии отрасли, по результатам анализа бухгалтерской отчетности с учетом отраслевой специфики экономического субъекта</w:t>
      </w:r>
      <w:r w:rsidRPr="00BF0881">
        <w:rPr>
          <w:rFonts w:ascii="Times New Roman" w:hAnsi="Times New Roman"/>
          <w:sz w:val="28"/>
          <w:szCs w:val="28"/>
          <w:lang w:eastAsia="ru-RU"/>
        </w:rPr>
        <w:t>.</w:t>
      </w:r>
    </w:p>
    <w:p w:rsidR="00D11DED" w:rsidRDefault="00D11DED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D11DED" w:rsidRDefault="00D11DE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D11DED" w:rsidRDefault="00D11DED" w:rsidP="00BF08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F0881">
        <w:rPr>
          <w:rFonts w:ascii="Times New Roman" w:hAnsi="Times New Roman"/>
          <w:sz w:val="28"/>
          <w:szCs w:val="28"/>
        </w:rPr>
        <w:t>Предмет и метод бухгалтерского учета</w:t>
      </w:r>
      <w:r>
        <w:rPr>
          <w:rFonts w:ascii="Times New Roman" w:hAnsi="Times New Roman"/>
          <w:sz w:val="28"/>
          <w:szCs w:val="28"/>
        </w:rPr>
        <w:t xml:space="preserve">.  </w:t>
      </w:r>
      <w:r w:rsidRPr="00BF0881">
        <w:rPr>
          <w:rFonts w:ascii="Times New Roman" w:hAnsi="Times New Roman"/>
          <w:sz w:val="28"/>
          <w:szCs w:val="28"/>
        </w:rPr>
        <w:t>Документация хозяйственных операций, документооборот</w:t>
      </w:r>
      <w:r>
        <w:rPr>
          <w:rFonts w:ascii="Times New Roman" w:hAnsi="Times New Roman"/>
          <w:sz w:val="28"/>
          <w:szCs w:val="28"/>
        </w:rPr>
        <w:t>.</w:t>
      </w:r>
      <w:r w:rsidRPr="00BF0881">
        <w:rPr>
          <w:rFonts w:ascii="Times New Roman" w:hAnsi="Times New Roman"/>
          <w:sz w:val="28"/>
          <w:szCs w:val="28"/>
        </w:rPr>
        <w:t xml:space="preserve"> Система счетов бухгалтерского учета, учетные регистры. Бала</w:t>
      </w:r>
      <w:r w:rsidRPr="00BF0881">
        <w:rPr>
          <w:rFonts w:ascii="Times New Roman" w:hAnsi="Times New Roman"/>
          <w:sz w:val="28"/>
          <w:szCs w:val="28"/>
        </w:rPr>
        <w:t>н</w:t>
      </w:r>
      <w:r w:rsidRPr="00BF0881">
        <w:rPr>
          <w:rFonts w:ascii="Times New Roman" w:hAnsi="Times New Roman"/>
          <w:sz w:val="28"/>
          <w:szCs w:val="28"/>
        </w:rPr>
        <w:t>совое обобщение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Учет активов, обязательств и со</w:t>
      </w:r>
      <w:r w:rsidRPr="00BF0881">
        <w:rPr>
          <w:rFonts w:ascii="Times New Roman" w:hAnsi="Times New Roman"/>
          <w:sz w:val="28"/>
          <w:szCs w:val="28"/>
        </w:rPr>
        <w:t>б</w:t>
      </w:r>
      <w:r w:rsidRPr="00BF0881">
        <w:rPr>
          <w:rFonts w:ascii="Times New Roman" w:hAnsi="Times New Roman"/>
          <w:sz w:val="28"/>
          <w:szCs w:val="28"/>
        </w:rPr>
        <w:t>ственного капитала предприятий отрасли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Учет доходов, расходов и фина</w:t>
      </w:r>
      <w:r w:rsidRPr="00BF0881">
        <w:rPr>
          <w:rFonts w:ascii="Times New Roman" w:hAnsi="Times New Roman"/>
          <w:sz w:val="28"/>
          <w:szCs w:val="28"/>
        </w:rPr>
        <w:t>н</w:t>
      </w:r>
      <w:r w:rsidRPr="00BF0881">
        <w:rPr>
          <w:rFonts w:ascii="Times New Roman" w:hAnsi="Times New Roman"/>
          <w:sz w:val="28"/>
          <w:szCs w:val="28"/>
        </w:rPr>
        <w:t>совых результатов предприятий отрасли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F0881">
        <w:rPr>
          <w:rFonts w:ascii="Times New Roman" w:hAnsi="Times New Roman"/>
          <w:sz w:val="28"/>
          <w:szCs w:val="28"/>
        </w:rPr>
        <w:t>Бухгалтерская  финансовая отче</w:t>
      </w:r>
      <w:r w:rsidRPr="00BF0881">
        <w:rPr>
          <w:rFonts w:ascii="Times New Roman" w:hAnsi="Times New Roman"/>
          <w:sz w:val="28"/>
          <w:szCs w:val="28"/>
        </w:rPr>
        <w:t>т</w:t>
      </w:r>
      <w:r w:rsidRPr="00BF0881">
        <w:rPr>
          <w:rFonts w:ascii="Times New Roman" w:hAnsi="Times New Roman"/>
          <w:sz w:val="28"/>
          <w:szCs w:val="28"/>
        </w:rPr>
        <w:t>ность</w:t>
      </w:r>
      <w:r>
        <w:rPr>
          <w:rFonts w:ascii="Times New Roman" w:hAnsi="Times New Roman"/>
          <w:sz w:val="28"/>
          <w:szCs w:val="28"/>
        </w:rPr>
        <w:t>.</w:t>
      </w:r>
    </w:p>
    <w:p w:rsidR="00D11DED" w:rsidRDefault="00D11DED" w:rsidP="00BF08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D11DED" w:rsidRDefault="00D11DE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D11DED" w:rsidRPr="007D1600" w:rsidRDefault="00D11DED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 w:rsidRPr="007D1600">
        <w:rPr>
          <w:rFonts w:ascii="Times New Roman" w:hAnsi="Times New Roman"/>
        </w:rPr>
        <w:t>ОК-</w:t>
      </w:r>
      <w:r>
        <w:rPr>
          <w:rFonts w:ascii="Times New Roman" w:hAnsi="Times New Roman"/>
        </w:rPr>
        <w:t>2</w:t>
      </w:r>
      <w:r w:rsidRPr="007D1600">
        <w:rPr>
          <w:rFonts w:ascii="Times New Roman" w:hAnsi="Times New Roman"/>
        </w:rPr>
        <w:t xml:space="preserve">: </w:t>
      </w:r>
      <w:r w:rsidRPr="00094F08">
        <w:rPr>
          <w:rFonts w:ascii="Times New Roman" w:hAnsi="Times New Roman"/>
          <w:szCs w:val="28"/>
        </w:rPr>
        <w:t xml:space="preserve">способен </w:t>
      </w:r>
      <w:r w:rsidRPr="00BF0881">
        <w:rPr>
          <w:rFonts w:ascii="Times New Roman" w:hAnsi="Times New Roman"/>
          <w:szCs w:val="28"/>
        </w:rPr>
        <w:t>использовать основы экономических знаний при оценке эффективности результатов деятельности в различных сферах (</w:t>
      </w:r>
      <w:r w:rsidRPr="0017651E">
        <w:rPr>
          <w:rFonts w:ascii="Times New Roman" w:hAnsi="Times New Roman"/>
          <w:i/>
          <w:szCs w:val="28"/>
        </w:rPr>
        <w:t>знает</w:t>
      </w:r>
      <w:r>
        <w:rPr>
          <w:rFonts w:ascii="Times New Roman" w:hAnsi="Times New Roman"/>
          <w:i/>
          <w:szCs w:val="28"/>
        </w:rPr>
        <w:t xml:space="preserve"> </w:t>
      </w:r>
      <w:r w:rsidRPr="0017651E">
        <w:rPr>
          <w:rFonts w:ascii="Times New Roman" w:hAnsi="Times New Roman"/>
          <w:szCs w:val="28"/>
        </w:rPr>
        <w:t>принципы подготовки финансовой о</w:t>
      </w:r>
      <w:r w:rsidRPr="0017651E">
        <w:rPr>
          <w:rFonts w:ascii="Times New Roman" w:hAnsi="Times New Roman"/>
          <w:szCs w:val="28"/>
        </w:rPr>
        <w:t>т</w:t>
      </w:r>
      <w:r w:rsidRPr="0017651E">
        <w:rPr>
          <w:rFonts w:ascii="Times New Roman" w:hAnsi="Times New Roman"/>
          <w:szCs w:val="28"/>
        </w:rPr>
        <w:t>четности, правила оценки основных ее элеме</w:t>
      </w:r>
      <w:r w:rsidRPr="0017651E">
        <w:rPr>
          <w:rFonts w:ascii="Times New Roman" w:hAnsi="Times New Roman"/>
          <w:szCs w:val="28"/>
        </w:rPr>
        <w:t>н</w:t>
      </w:r>
      <w:r w:rsidRPr="0017651E">
        <w:rPr>
          <w:rFonts w:ascii="Times New Roman" w:hAnsi="Times New Roman"/>
          <w:szCs w:val="28"/>
        </w:rPr>
        <w:t xml:space="preserve">тов, а также представления информации о них в финансовой отчетности; </w:t>
      </w:r>
      <w:r w:rsidRPr="0017651E">
        <w:rPr>
          <w:rFonts w:ascii="Times New Roman" w:hAnsi="Times New Roman"/>
          <w:i/>
          <w:szCs w:val="28"/>
        </w:rPr>
        <w:t>умеет</w:t>
      </w:r>
      <w:r>
        <w:rPr>
          <w:rFonts w:ascii="Times New Roman" w:hAnsi="Times New Roman"/>
          <w:i/>
          <w:szCs w:val="28"/>
        </w:rPr>
        <w:t xml:space="preserve"> </w:t>
      </w:r>
      <w:r w:rsidRPr="0017651E">
        <w:rPr>
          <w:rFonts w:ascii="Times New Roman" w:hAnsi="Times New Roman"/>
          <w:szCs w:val="28"/>
        </w:rPr>
        <w:t xml:space="preserve"> формир</w:t>
      </w:r>
      <w:r w:rsidRPr="0017651E">
        <w:rPr>
          <w:rFonts w:ascii="Times New Roman" w:hAnsi="Times New Roman"/>
          <w:szCs w:val="28"/>
        </w:rPr>
        <w:t>о</w:t>
      </w:r>
      <w:r w:rsidRPr="0017651E">
        <w:rPr>
          <w:rFonts w:ascii="Times New Roman" w:hAnsi="Times New Roman"/>
          <w:szCs w:val="28"/>
        </w:rPr>
        <w:t>вать финансовую отчетность предприятия о</w:t>
      </w:r>
      <w:r w:rsidRPr="0017651E">
        <w:rPr>
          <w:rFonts w:ascii="Times New Roman" w:hAnsi="Times New Roman"/>
          <w:szCs w:val="28"/>
        </w:rPr>
        <w:t>т</w:t>
      </w:r>
      <w:r w:rsidRPr="0017651E">
        <w:rPr>
          <w:rFonts w:ascii="Times New Roman" w:hAnsi="Times New Roman"/>
          <w:szCs w:val="28"/>
        </w:rPr>
        <w:t xml:space="preserve">расли;  </w:t>
      </w:r>
      <w:r w:rsidRPr="0017651E">
        <w:rPr>
          <w:rFonts w:ascii="Times New Roman" w:hAnsi="Times New Roman"/>
          <w:i/>
          <w:szCs w:val="28"/>
        </w:rPr>
        <w:t>владеет</w:t>
      </w:r>
      <w:r>
        <w:rPr>
          <w:rFonts w:ascii="Times New Roman" w:hAnsi="Times New Roman"/>
          <w:i/>
          <w:szCs w:val="28"/>
        </w:rPr>
        <w:t xml:space="preserve"> </w:t>
      </w:r>
      <w:r w:rsidRPr="0017651E">
        <w:rPr>
          <w:rFonts w:ascii="Times New Roman" w:hAnsi="Times New Roman"/>
          <w:szCs w:val="28"/>
        </w:rPr>
        <w:t xml:space="preserve"> методами формирования ро</w:t>
      </w:r>
      <w:r w:rsidRPr="0017651E">
        <w:rPr>
          <w:rFonts w:ascii="Times New Roman" w:hAnsi="Times New Roman"/>
          <w:szCs w:val="28"/>
        </w:rPr>
        <w:t>с</w:t>
      </w:r>
      <w:r w:rsidRPr="0017651E">
        <w:rPr>
          <w:rFonts w:ascii="Times New Roman" w:hAnsi="Times New Roman"/>
          <w:szCs w:val="28"/>
        </w:rPr>
        <w:t>сийской отчетности, методикой ее составл</w:t>
      </w:r>
      <w:r w:rsidRPr="0017651E">
        <w:rPr>
          <w:rFonts w:ascii="Times New Roman" w:hAnsi="Times New Roman"/>
          <w:szCs w:val="28"/>
        </w:rPr>
        <w:t>е</w:t>
      </w:r>
      <w:r w:rsidRPr="0017651E">
        <w:rPr>
          <w:rFonts w:ascii="Times New Roman" w:hAnsi="Times New Roman"/>
          <w:szCs w:val="28"/>
        </w:rPr>
        <w:t>ния</w:t>
      </w:r>
      <w:r w:rsidRPr="007D1600">
        <w:rPr>
          <w:rFonts w:ascii="Times New Roman" w:hAnsi="Times New Roman"/>
        </w:rPr>
        <w:t>).</w:t>
      </w:r>
    </w:p>
    <w:bookmarkEnd w:id="1"/>
    <w:p w:rsidR="00D11DED" w:rsidRDefault="00D11DE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D11DED" w:rsidRDefault="00D11DE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D11DED" w:rsidRPr="0017651E" w:rsidRDefault="00D11DED" w:rsidP="00BF0881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>В преподавании дисциплины «Производственный учет и о</w:t>
      </w:r>
      <w:r w:rsidRPr="0017651E">
        <w:rPr>
          <w:sz w:val="28"/>
          <w:szCs w:val="28"/>
        </w:rPr>
        <w:t>т</w:t>
      </w:r>
      <w:r w:rsidRPr="0017651E">
        <w:rPr>
          <w:sz w:val="28"/>
          <w:szCs w:val="28"/>
        </w:rPr>
        <w:t>четность на предприятиях отрасли» применяются разнообразные интерактивные образ</w:t>
      </w:r>
      <w:r w:rsidRPr="0017651E">
        <w:rPr>
          <w:sz w:val="28"/>
          <w:szCs w:val="28"/>
        </w:rPr>
        <w:t>о</w:t>
      </w:r>
      <w:r w:rsidRPr="0017651E">
        <w:rPr>
          <w:sz w:val="28"/>
          <w:szCs w:val="28"/>
        </w:rPr>
        <w:t xml:space="preserve">вательные технологии в зависимости от вида и цели учебного занятия. </w:t>
      </w:r>
    </w:p>
    <w:p w:rsidR="00D11DED" w:rsidRPr="0017651E" w:rsidRDefault="00D11DED" w:rsidP="00BF0881">
      <w:pPr>
        <w:pStyle w:val="1"/>
        <w:tabs>
          <w:tab w:val="left" w:pos="540"/>
        </w:tabs>
        <w:ind w:left="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>Теоретический материал излагается на лекционных занятиях в сл</w:t>
      </w:r>
      <w:r w:rsidRPr="0017651E">
        <w:rPr>
          <w:sz w:val="28"/>
          <w:szCs w:val="28"/>
        </w:rPr>
        <w:t>е</w:t>
      </w:r>
      <w:r w:rsidRPr="0017651E">
        <w:rPr>
          <w:sz w:val="28"/>
          <w:szCs w:val="28"/>
        </w:rPr>
        <w:t xml:space="preserve">дующих формах: </w:t>
      </w:r>
      <w:r w:rsidRPr="0017651E">
        <w:rPr>
          <w:i/>
          <w:iCs/>
          <w:sz w:val="28"/>
          <w:szCs w:val="28"/>
        </w:rPr>
        <w:t>проблемно-ориентированной лекции</w:t>
      </w:r>
      <w:r w:rsidRPr="0017651E">
        <w:rPr>
          <w:sz w:val="28"/>
          <w:szCs w:val="28"/>
        </w:rPr>
        <w:t xml:space="preserve"> и </w:t>
      </w:r>
      <w:r w:rsidRPr="0017651E">
        <w:rPr>
          <w:i/>
          <w:iCs/>
          <w:sz w:val="28"/>
          <w:szCs w:val="28"/>
        </w:rPr>
        <w:t>лекции - дискуссии</w:t>
      </w:r>
      <w:r w:rsidRPr="0017651E">
        <w:rPr>
          <w:sz w:val="28"/>
          <w:szCs w:val="28"/>
        </w:rPr>
        <w:t xml:space="preserve">. </w:t>
      </w:r>
    </w:p>
    <w:p w:rsidR="00D11DED" w:rsidRPr="0017651E" w:rsidRDefault="00D11DED" w:rsidP="00BF0881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7651E">
        <w:rPr>
          <w:sz w:val="28"/>
          <w:szCs w:val="28"/>
        </w:rPr>
        <w:t>Практические занятия по дисциплине «Производственный учет и о</w:t>
      </w:r>
      <w:r w:rsidRPr="0017651E">
        <w:rPr>
          <w:sz w:val="28"/>
          <w:szCs w:val="28"/>
        </w:rPr>
        <w:t>т</w:t>
      </w:r>
      <w:r w:rsidRPr="0017651E">
        <w:rPr>
          <w:sz w:val="28"/>
          <w:szCs w:val="28"/>
        </w:rPr>
        <w:t>четность на предприятиях отрасли» ориентированы на закрепление теорет</w:t>
      </w:r>
      <w:r w:rsidRPr="0017651E">
        <w:rPr>
          <w:sz w:val="28"/>
          <w:szCs w:val="28"/>
        </w:rPr>
        <w:t>и</w:t>
      </w:r>
      <w:r w:rsidRPr="0017651E">
        <w:rPr>
          <w:sz w:val="28"/>
          <w:szCs w:val="28"/>
        </w:rPr>
        <w:t>ческого материала, изложенного на лекционных занятиях, а также на прио</w:t>
      </w:r>
      <w:r w:rsidRPr="0017651E">
        <w:rPr>
          <w:sz w:val="28"/>
          <w:szCs w:val="28"/>
        </w:rPr>
        <w:t>б</w:t>
      </w:r>
      <w:r w:rsidRPr="0017651E">
        <w:rPr>
          <w:sz w:val="28"/>
          <w:szCs w:val="28"/>
        </w:rPr>
        <w:t>ретение дополнительных знаний, умений и практических навыков осущест</w:t>
      </w:r>
      <w:r w:rsidRPr="0017651E">
        <w:rPr>
          <w:sz w:val="28"/>
          <w:szCs w:val="28"/>
        </w:rPr>
        <w:t>в</w:t>
      </w:r>
      <w:r w:rsidRPr="0017651E">
        <w:rPr>
          <w:sz w:val="28"/>
          <w:szCs w:val="28"/>
        </w:rPr>
        <w:t>ления учетно-аналитической деятельности с применением интерактивных форм обучения: деловая игра и кейс-метод.</w:t>
      </w:r>
    </w:p>
    <w:p w:rsidR="00D11DED" w:rsidRDefault="00D11DE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D11DED" w:rsidRPr="00BF0881" w:rsidRDefault="00D11DE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F0881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BF0881">
        <w:rPr>
          <w:rFonts w:ascii="Times New Roman" w:hAnsi="Times New Roman"/>
          <w:bCs/>
          <w:sz w:val="28"/>
          <w:szCs w:val="28"/>
        </w:rPr>
        <w:t>Г.Н. Вершинина, канд. экон. наук, доцент</w:t>
      </w:r>
      <w:r w:rsidRPr="00BF0881">
        <w:rPr>
          <w:rFonts w:ascii="Times New Roman" w:hAnsi="Times New Roman"/>
          <w:sz w:val="28"/>
          <w:szCs w:val="28"/>
        </w:rPr>
        <w:t>, кафедра бухгалтерского учета и ф</w:t>
      </w:r>
      <w:r w:rsidRPr="00BF0881">
        <w:rPr>
          <w:rFonts w:ascii="Times New Roman" w:hAnsi="Times New Roman"/>
          <w:sz w:val="28"/>
          <w:szCs w:val="28"/>
        </w:rPr>
        <w:t>и</w:t>
      </w:r>
      <w:r w:rsidRPr="00BF0881">
        <w:rPr>
          <w:rFonts w:ascii="Times New Roman" w:hAnsi="Times New Roman"/>
          <w:sz w:val="28"/>
          <w:szCs w:val="28"/>
        </w:rPr>
        <w:t>нансов</w:t>
      </w:r>
      <w:r w:rsidRPr="00BF0881">
        <w:rPr>
          <w:rFonts w:ascii="Times New Roman" w:hAnsi="Times New Roman"/>
          <w:sz w:val="32"/>
          <w:szCs w:val="32"/>
        </w:rPr>
        <w:t xml:space="preserve">  </w:t>
      </w:r>
    </w:p>
    <w:p w:rsidR="00D11DED" w:rsidRPr="00BF0881" w:rsidRDefault="00D11DED" w:rsidP="00C71697">
      <w:pPr>
        <w:spacing w:after="0" w:line="240" w:lineRule="auto"/>
        <w:jc w:val="both"/>
        <w:rPr>
          <w:rFonts w:ascii="Times New Roman" w:hAnsi="Times New Roman"/>
        </w:rPr>
      </w:pPr>
    </w:p>
    <w:sectPr w:rsidR="00D11DED" w:rsidRPr="00BF0881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562F1"/>
    <w:multiLevelType w:val="singleLevel"/>
    <w:tmpl w:val="8F10D824"/>
    <w:lvl w:ilvl="0">
      <w:start w:val="1"/>
      <w:numFmt w:val="bullet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hint="default"/>
        <w:sz w:val="36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7339E"/>
    <w:rsid w:val="00094F08"/>
    <w:rsid w:val="000B727B"/>
    <w:rsid w:val="000C5135"/>
    <w:rsid w:val="00105537"/>
    <w:rsid w:val="00157E33"/>
    <w:rsid w:val="0017651E"/>
    <w:rsid w:val="00211623"/>
    <w:rsid w:val="00272410"/>
    <w:rsid w:val="002925BA"/>
    <w:rsid w:val="00321915"/>
    <w:rsid w:val="00323555"/>
    <w:rsid w:val="00341AB1"/>
    <w:rsid w:val="003811A1"/>
    <w:rsid w:val="003F712B"/>
    <w:rsid w:val="0043477D"/>
    <w:rsid w:val="00464300"/>
    <w:rsid w:val="004A7E89"/>
    <w:rsid w:val="0051559D"/>
    <w:rsid w:val="005E0D90"/>
    <w:rsid w:val="00614DD5"/>
    <w:rsid w:val="006533A1"/>
    <w:rsid w:val="006731F9"/>
    <w:rsid w:val="0069743F"/>
    <w:rsid w:val="006D4594"/>
    <w:rsid w:val="006E0F76"/>
    <w:rsid w:val="00701970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C01D8"/>
    <w:rsid w:val="009F366E"/>
    <w:rsid w:val="00A6156D"/>
    <w:rsid w:val="00AC5217"/>
    <w:rsid w:val="00AF3B1A"/>
    <w:rsid w:val="00B3473C"/>
    <w:rsid w:val="00B74B93"/>
    <w:rsid w:val="00BF0881"/>
    <w:rsid w:val="00C64FC1"/>
    <w:rsid w:val="00C71697"/>
    <w:rsid w:val="00C76C3F"/>
    <w:rsid w:val="00CC4AA5"/>
    <w:rsid w:val="00D07436"/>
    <w:rsid w:val="00D1019C"/>
    <w:rsid w:val="00D11DED"/>
    <w:rsid w:val="00D95174"/>
    <w:rsid w:val="00D9607C"/>
    <w:rsid w:val="00E569FB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Абзац списка1"/>
    <w:basedOn w:val="Normal"/>
    <w:uiPriority w:val="99"/>
    <w:rsid w:val="00BF0881"/>
    <w:pPr>
      <w:spacing w:after="0" w:line="240" w:lineRule="auto"/>
      <w:ind w:left="720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02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2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2</Pages>
  <Words>556</Words>
  <Characters>3175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19</cp:revision>
  <dcterms:created xsi:type="dcterms:W3CDTF">2014-04-10T02:32:00Z</dcterms:created>
  <dcterms:modified xsi:type="dcterms:W3CDTF">2016-11-18T06:33:00Z</dcterms:modified>
</cp:coreProperties>
</file>